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F7" w:rsidRDefault="00827148" w:rsidP="0064407F">
      <w:pPr>
        <w:pStyle w:val="BodyText"/>
        <w:rPr>
          <w:noProof/>
        </w:rPr>
      </w:pPr>
      <w:bookmarkStart w:id="0" w:name="_Toc417562072"/>
      <w:bookmarkStart w:id="1" w:name="_Toc394658752"/>
      <w:bookmarkStart w:id="2" w:name="_Toc398203347"/>
      <w:r w:rsidRPr="00106120">
        <w:rPr>
          <w:noProof/>
          <w:color w:val="FF0000"/>
        </w:rPr>
        <mc:AlternateContent>
          <mc:Choice Requires="wps">
            <w:drawing>
              <wp:anchor distT="0" distB="0" distL="114300" distR="114300" simplePos="0" relativeHeight="251684864" behindDoc="0" locked="0" layoutInCell="0" allowOverlap="0" wp14:anchorId="6268E44A" wp14:editId="6D0ADF9F">
                <wp:simplePos x="0" y="0"/>
                <wp:positionH relativeFrom="page">
                  <wp:posOffset>695325</wp:posOffset>
                </wp:positionH>
                <wp:positionV relativeFrom="page">
                  <wp:posOffset>1714500</wp:posOffset>
                </wp:positionV>
                <wp:extent cx="6400800" cy="5629275"/>
                <wp:effectExtent l="0" t="0" r="0" b="9525"/>
                <wp:wrapTopAndBottom/>
                <wp:docPr id="3" name="Text Box 3" descr="Lists title, subtitle, author, and date of report." title="Tit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6292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35F6A" w:rsidRPr="00AE6CF4" w:rsidRDefault="00435F6A" w:rsidP="009555F7">
                            <w:pPr>
                              <w:pStyle w:val="ReportIdentifier"/>
                              <w:rPr>
                                <w:sz w:val="32"/>
                                <w:szCs w:val="32"/>
                              </w:rPr>
                            </w:pPr>
                            <w:r>
                              <w:rPr>
                                <w:sz w:val="32"/>
                                <w:szCs w:val="32"/>
                              </w:rPr>
                              <w:t>COMPETENCY-BASED</w:t>
                            </w:r>
                            <w:r w:rsidRPr="00AE6CF4">
                              <w:rPr>
                                <w:sz w:val="32"/>
                                <w:szCs w:val="32"/>
                              </w:rPr>
                              <w:t xml:space="preserve"> OCCUPATIONAL FRAMEWORK FOR REGISTERED APPRENTICESHIP</w:t>
                            </w:r>
                          </w:p>
                          <w:p w:rsidR="00435F6A" w:rsidRDefault="00435F6A" w:rsidP="00AE6CF4">
                            <w:pPr>
                              <w:pStyle w:val="ReportTitle"/>
                            </w:pPr>
                            <w:r>
                              <w:t xml:space="preserve">Cyber Security Support Technician </w:t>
                            </w:r>
                          </w:p>
                          <w:p w:rsidR="00435F6A" w:rsidRDefault="00435F6A" w:rsidP="008A60D1">
                            <w:pPr>
                              <w:pStyle w:val="ReportSubtitle"/>
                            </w:pPr>
                            <w:r>
                              <w:t>ONET Code:  15.1112</w:t>
                            </w:r>
                          </w:p>
                          <w:p w:rsidR="00435F6A" w:rsidRDefault="00435F6A" w:rsidP="00AE6CF4">
                            <w:pPr>
                              <w:pStyle w:val="Date"/>
                            </w:pPr>
                            <w:r>
                              <w:t>Created:  August 14, 2017</w:t>
                            </w:r>
                          </w:p>
                          <w:p w:rsidR="00435F6A" w:rsidRDefault="00435F6A" w:rsidP="00AE6CF4">
                            <w:pPr>
                              <w:pStyle w:val="Date"/>
                            </w:pPr>
                            <w:r>
                              <w:t xml:space="preserve"> Updated:</w:t>
                            </w:r>
                          </w:p>
                          <w:p w:rsidR="00435F6A" w:rsidRPr="00A85037" w:rsidRDefault="00435F6A" w:rsidP="00AE6CF4">
                            <w:pPr>
                              <w:pStyle w:val="BodyText"/>
                            </w:pPr>
                            <w:r>
                              <w:t>This project has been funded, either wholly or in part, with Federal funds from the Department of Labor, Employment and Training Administration under Contract Number DOL-ETA-15-C-0087.  The contents of this publication do not necessarily reflect the views or policies of the Department of Labor, nor does mention of trade names, commercial products, or organizations imply endorsement of the same by the U.S. Government</w:t>
                            </w:r>
                            <w:r w:rsidRPr="00A85037">
                              <w:t xml:space="preserve">. </w:t>
                            </w:r>
                          </w:p>
                          <w:p w:rsidR="00435F6A" w:rsidRDefault="00435F6A" w:rsidP="00AE6CF4"/>
                          <w:p w:rsidR="00435F6A" w:rsidRDefault="00435F6A" w:rsidP="00AE6CF4">
                            <w:r>
                              <w:t>For More Information, Contact:</w:t>
                            </w:r>
                          </w:p>
                          <w:p w:rsidR="00435F6A" w:rsidRDefault="00435F6A" w:rsidP="00AE6CF4">
                            <w:pPr>
                              <w:spacing w:line="240" w:lineRule="auto"/>
                            </w:pPr>
                            <w:r>
                              <w:t xml:space="preserve">Diane Jones, Senior Fellow, Urban Institute:  </w:t>
                            </w:r>
                            <w:hyperlink r:id="rId8" w:history="1">
                              <w:r w:rsidRPr="004130FC">
                                <w:rPr>
                                  <w:rStyle w:val="Hyperlink"/>
                                  <w:rFonts w:cstheme="minorBidi"/>
                                </w:rPr>
                                <w:t>djones@urban.org</w:t>
                              </w:r>
                            </w:hyperlink>
                          </w:p>
                          <w:p w:rsidR="00435F6A" w:rsidRPr="003E4671" w:rsidRDefault="00435F6A" w:rsidP="00AE6CF4">
                            <w:pPr>
                              <w:spacing w:line="240" w:lineRule="auto"/>
                            </w:pPr>
                            <w:r>
                              <w:t>Robert Lerman, PhD, Institute Fellow, Urban Institute:  rlerman@urban.org</w:t>
                            </w:r>
                          </w:p>
                          <w:p w:rsidR="00435F6A" w:rsidRPr="00AE6CF4" w:rsidRDefault="00435F6A" w:rsidP="00AE6CF4">
                            <w:r>
                              <w:t xml:space="preserve">Or visit our website at </w:t>
                            </w:r>
                            <w:hyperlink r:id="rId9" w:history="1">
                              <w:r w:rsidRPr="004130FC">
                                <w:rPr>
                                  <w:rStyle w:val="Hyperlink"/>
                                  <w:rFonts w:cstheme="minorBidi"/>
                                </w:rPr>
                                <w:t>www.innovativeapprenticeship.org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68E44A" id="_x0000_t202" coordsize="21600,21600" o:spt="202" path="m,l,21600r21600,l21600,xe">
                <v:stroke joinstyle="miter"/>
                <v:path gradientshapeok="t" o:connecttype="rect"/>
              </v:shapetype>
              <v:shape id="Text Box 3" o:spid="_x0000_s1026" type="#_x0000_t202" alt="Title: Title box - Description: Lists title, subtitle, author, and date of report." style="position:absolute;margin-left:54.75pt;margin-top:135pt;width:7in;height:443.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" o:allowincell="f" o:allowoverlap="f" filled="f" stroked="f">
                <v:path arrowok="t"/>
                <v:textbox>
                  <w:txbxContent>
                    <w:p w:rsidR="00435F6A" w:rsidRPr="00AE6CF4" w:rsidRDefault="00435F6A" w:rsidP="009555F7">
                      <w:pPr>
                        <w:pStyle w:val="ReportIdentifier"/>
                        <w:rPr>
                          <w:sz w:val="32"/>
                          <w:szCs w:val="32"/>
                        </w:rPr>
                      </w:pPr>
                      <w:r>
                        <w:rPr>
                          <w:sz w:val="32"/>
                          <w:szCs w:val="32"/>
                        </w:rPr>
                        <w:t>COMPETENCY-BASED</w:t>
                      </w:r>
                      <w:r w:rsidRPr="00AE6CF4">
                        <w:rPr>
                          <w:sz w:val="32"/>
                          <w:szCs w:val="32"/>
                        </w:rPr>
                        <w:t xml:space="preserve"> OCCUPATIONAL FRAMEWORK FOR REGISTERED APPRENTICESHIP</w:t>
                      </w:r>
                    </w:p>
                    <w:p w:rsidR="00435F6A" w:rsidRDefault="00435F6A" w:rsidP="00AE6CF4">
                      <w:pPr>
                        <w:pStyle w:val="ReportTitle"/>
                      </w:pPr>
                      <w:r>
                        <w:t xml:space="preserve">Cyber Security Support Technician </w:t>
                      </w:r>
                    </w:p>
                    <w:p w:rsidR="00435F6A" w:rsidRDefault="00435F6A" w:rsidP="008A60D1">
                      <w:pPr>
                        <w:pStyle w:val="ReportSubtitle"/>
                      </w:pPr>
                      <w:r>
                        <w:t>ONET Code:  15.1112</w:t>
                      </w:r>
                    </w:p>
                    <w:p w:rsidR="00435F6A" w:rsidRDefault="00435F6A" w:rsidP="00AE6CF4">
                      <w:pPr>
                        <w:pStyle w:val="Date"/>
                      </w:pPr>
                      <w:r>
                        <w:t>Created:  August 14, 2017</w:t>
                      </w:r>
                    </w:p>
                    <w:p w:rsidR="00435F6A" w:rsidRDefault="00435F6A" w:rsidP="00AE6CF4">
                      <w:pPr>
                        <w:pStyle w:val="Date"/>
                      </w:pPr>
                      <w:r>
                        <w:t xml:space="preserve"> Updated:</w:t>
                      </w:r>
                    </w:p>
                    <w:p w:rsidR="00435F6A" w:rsidRPr="00A85037" w:rsidRDefault="00435F6A" w:rsidP="00AE6CF4">
                      <w:pPr>
                        <w:pStyle w:val="BodyText"/>
                      </w:pPr>
                      <w:r>
                        <w:t>This project has been funded, either wholly or in part, with Federal funds from the Department of Labor, Employment and Training Administration under Contract Number DOL-ETA-15-C-0087.  The contents of this publication do not necessarily reflect the views or policies of the Department of Labor, nor does mention of trade names, commercial products, or organizations imply endorsement of the same by the U.S. Government</w:t>
                      </w:r>
                      <w:r w:rsidRPr="00A85037">
                        <w:t xml:space="preserve">. </w:t>
                      </w:r>
                    </w:p>
                    <w:p w:rsidR="00435F6A" w:rsidRDefault="00435F6A" w:rsidP="00AE6CF4"/>
                    <w:p w:rsidR="00435F6A" w:rsidRDefault="00435F6A" w:rsidP="00AE6CF4">
                      <w:r>
                        <w:t>For More Information, Contact:</w:t>
                      </w:r>
                    </w:p>
                    <w:p w:rsidR="00435F6A" w:rsidRDefault="00435F6A" w:rsidP="00AE6CF4">
                      <w:pPr>
                        <w:spacing w:line="240" w:lineRule="auto"/>
                      </w:pPr>
                      <w:r>
                        <w:t xml:space="preserve">Diane Jones, Senior Fellow, Urban Institute:  </w:t>
                      </w:r>
                      <w:hyperlink r:id="rId10" w:history="1">
                        <w:r w:rsidRPr="004130FC">
                          <w:rPr>
                            <w:rStyle w:val="Hyperlink"/>
                            <w:rFonts w:cstheme="minorBidi"/>
                          </w:rPr>
                          <w:t>djones@urban.org</w:t>
                        </w:r>
                      </w:hyperlink>
                    </w:p>
                    <w:p w:rsidR="00435F6A" w:rsidRPr="003E4671" w:rsidRDefault="00435F6A" w:rsidP="00AE6CF4">
                      <w:pPr>
                        <w:spacing w:line="240" w:lineRule="auto"/>
                      </w:pPr>
                      <w:r>
                        <w:t>Robert Lerman, PhD, Institute Fellow, Urban Institute:  rlerman@urban.org</w:t>
                      </w:r>
                    </w:p>
                    <w:p w:rsidR="00435F6A" w:rsidRPr="00AE6CF4" w:rsidRDefault="00435F6A" w:rsidP="00AE6CF4">
                      <w:r>
                        <w:t xml:space="preserve">Or visit our website at </w:t>
                      </w:r>
                      <w:hyperlink r:id="rId11" w:history="1">
                        <w:r w:rsidRPr="004130FC">
                          <w:rPr>
                            <w:rStyle w:val="Hyperlink"/>
                            <w:rFonts w:cstheme="minorBidi"/>
                          </w:rPr>
                          <w:t>www.innovativeapprenticeship.org</w:t>
                        </w:r>
                      </w:hyperlink>
                      <w:r>
                        <w:t xml:space="preserve">   </w:t>
                      </w:r>
                    </w:p>
                  </w:txbxContent>
                </v:textbox>
                <w10:wrap type="topAndBottom" anchorx="page" anchory="page"/>
              </v:shape>
            </w:pict>
          </mc:Fallback>
        </mc:AlternateContent>
      </w:r>
      <w:r w:rsidR="0064407F">
        <w:rPr>
          <w:noProof/>
        </w:rPr>
        <mc:AlternateContent>
          <mc:Choice Requires="wps">
            <w:drawing>
              <wp:anchor distT="0" distB="0" distL="114300" distR="114300" simplePos="0" relativeHeight="251662336" behindDoc="0" locked="0" layoutInCell="1" allowOverlap="0" wp14:anchorId="11658AE5" wp14:editId="7F8E29E3">
                <wp:simplePos x="0" y="0"/>
                <wp:positionH relativeFrom="page">
                  <wp:align>center</wp:align>
                </wp:positionH>
                <wp:positionV relativeFrom="page">
                  <wp:posOffset>155575</wp:posOffset>
                </wp:positionV>
                <wp:extent cx="7772400" cy="347472"/>
                <wp:effectExtent l="0" t="0" r="0" b="0"/>
                <wp:wrapThrough wrapText="bothSides">
                  <wp:wrapPolygon edited="0">
                    <wp:start x="0" y="0"/>
                    <wp:lineTo x="0" y="20139"/>
                    <wp:lineTo x="21547" y="20139"/>
                    <wp:lineTo x="21547" y="0"/>
                    <wp:lineTo x="0" y="0"/>
                  </wp:wrapPolygon>
                </wp:wrapThrough>
                <wp:docPr id="28" name="Rectangle 28" descr="Background image" title="Taxonomy b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34747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435F6A" w:rsidRPr="00AE6CF4" w:rsidRDefault="00435F6A" w:rsidP="00A70829">
                            <w:pPr>
                              <w:pStyle w:val="TaxonomyText"/>
                              <w:rPr>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8AE5" id="Rectangle 28" o:spid="_x0000_s1027" alt="Title: Taxonomy bar - Description: Background image" style="position:absolute;margin-left:0;margin-top:12.25pt;width:612pt;height:27.3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" o:allowoverlap="f" fillcolor="#d8d8d8 [2732]" stroked="f">
                <v:path arrowok="t"/>
                <v:textbox inset=",0,,0">
                  <w:txbxContent>
                    <w:p w:rsidR="00435F6A" w:rsidRPr="00AE6CF4" w:rsidRDefault="00435F6A" w:rsidP="00A70829">
                      <w:pPr>
                        <w:pStyle w:val="TaxonomyText"/>
                        <w:rPr>
                          <w:sz w:val="28"/>
                          <w:szCs w:val="28"/>
                        </w:rPr>
                      </w:pPr>
                    </w:p>
                  </w:txbxContent>
                </v:textbox>
                <w10:wrap type="through" anchorx="page" anchory="page"/>
              </v:rect>
            </w:pict>
          </mc:Fallback>
        </mc:AlternateContent>
      </w:r>
      <w:r w:rsidR="009555F7">
        <w:rPr>
          <w:noProof/>
        </w:rPr>
        <w:br w:type="page"/>
      </w:r>
      <w:bookmarkStart w:id="3" w:name="_GoBack"/>
      <w:bookmarkEnd w:id="3"/>
      <w:r w:rsidR="009555F7" w:rsidRPr="00106120">
        <w:rPr>
          <w:noProof/>
          <w:color w:val="FF0000"/>
        </w:rPr>
        <w:drawing>
          <wp:anchor distT="0" distB="0" distL="114300" distR="114300" simplePos="0" relativeHeight="251686912" behindDoc="0" locked="1" layoutInCell="0" allowOverlap="1" wp14:anchorId="52EEED87" wp14:editId="331B4410">
            <wp:simplePos x="0" y="0"/>
            <wp:positionH relativeFrom="page">
              <wp:posOffset>871220</wp:posOffset>
            </wp:positionH>
            <wp:positionV relativeFrom="page">
              <wp:posOffset>7605395</wp:posOffset>
            </wp:positionV>
            <wp:extent cx="4196715" cy="1143000"/>
            <wp:effectExtent l="0" t="0" r="0" b="0"/>
            <wp:wrapTopAndBottom/>
            <wp:docPr id="2" name="Picture 2" descr="Urban Institute: Elevate the Debate" title="Urban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_grid_elevate_blue_white.jpg"/>
                    <pic:cNvPicPr/>
                  </pic:nvPicPr>
                  <pic:blipFill>
                    <a:blip r:embed="rId12">
                      <a:extLst>
                        <a:ext uri="{28A0092B-C50C-407E-A947-70E740481C1C}">
                          <a14:useLocalDpi xmlns:a14="http://schemas.microsoft.com/office/drawing/2010/main" val="0"/>
                        </a:ext>
                      </a:extLst>
                    </a:blip>
                    <a:stretch>
                      <a:fillRect/>
                    </a:stretch>
                  </pic:blipFill>
                  <pic:spPr>
                    <a:xfrm>
                      <a:off x="0" y="0"/>
                      <a:ext cx="4196715" cy="1143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32F19" w:rsidRDefault="00D32D00" w:rsidP="00B71FC8">
      <w:pPr>
        <w:pStyle w:val="ChapterTitlenoTOC"/>
        <w:rPr>
          <w:noProof/>
        </w:rPr>
      </w:pPr>
      <w:bookmarkStart w:id="4" w:name="_Toc394658757"/>
      <w:bookmarkStart w:id="5" w:name="_Toc268770535"/>
      <w:bookmarkStart w:id="6" w:name="_Toc268771889"/>
      <w:bookmarkStart w:id="7" w:name="_Toc398203348"/>
      <w:bookmarkEnd w:id="1"/>
      <w:bookmarkEnd w:id="2"/>
      <w:r>
        <w:lastRenderedPageBreak/>
        <w:t>Contents</w:t>
      </w:r>
      <w:bookmarkEnd w:id="4"/>
      <w:bookmarkEnd w:id="5"/>
      <w:bookmarkEnd w:id="6"/>
      <w:bookmarkEnd w:id="7"/>
      <w:r w:rsidR="00B71FC8">
        <w:rPr>
          <w:color w:val="1696D2"/>
        </w:rPr>
        <w:fldChar w:fldCharType="begin"/>
      </w:r>
      <w:r w:rsidR="00B71FC8">
        <w:instrText xml:space="preserve"> TOC \o "2-3" \t "Heading 1,1,Disclosure Heading,1" </w:instrText>
      </w:r>
      <w:r w:rsidR="00B71FC8">
        <w:rPr>
          <w:color w:val="1696D2"/>
        </w:rPr>
        <w:fldChar w:fldCharType="separate"/>
      </w:r>
    </w:p>
    <w:p w:rsidR="00C32F19" w:rsidRDefault="00C32F19">
      <w:pPr>
        <w:pStyle w:val="TOC1"/>
        <w:rPr>
          <w:rFonts w:asciiTheme="minorHAnsi" w:eastAsiaTheme="minorEastAsia" w:hAnsiTheme="minorHAnsi"/>
          <w:b w:val="0"/>
          <w:noProof/>
          <w:szCs w:val="22"/>
        </w:rPr>
      </w:pPr>
      <w:r>
        <w:rPr>
          <w:noProof/>
        </w:rPr>
        <w:t>Section 1:  Competency-Based Occupational Frameworks</w:t>
      </w:r>
      <w:r>
        <w:rPr>
          <w:noProof/>
        </w:rPr>
        <w:tab/>
      </w:r>
      <w:r>
        <w:rPr>
          <w:noProof/>
        </w:rPr>
        <w:fldChar w:fldCharType="begin"/>
      </w:r>
      <w:r>
        <w:rPr>
          <w:noProof/>
        </w:rPr>
        <w:instrText xml:space="preserve"> PAGEREF _Toc493180133 \h </w:instrText>
      </w:r>
      <w:r>
        <w:rPr>
          <w:noProof/>
        </w:rPr>
      </w:r>
      <w:r>
        <w:rPr>
          <w:noProof/>
        </w:rPr>
        <w:fldChar w:fldCharType="separate"/>
      </w:r>
      <w:r>
        <w:rPr>
          <w:noProof/>
        </w:rPr>
        <w:t>iv</w:t>
      </w:r>
      <w:r>
        <w:rPr>
          <w:noProof/>
        </w:rPr>
        <w:fldChar w:fldCharType="end"/>
      </w:r>
    </w:p>
    <w:p w:rsidR="00C32F19" w:rsidRDefault="00C32F19">
      <w:pPr>
        <w:pStyle w:val="TOC3"/>
        <w:rPr>
          <w:rFonts w:asciiTheme="minorHAnsi" w:eastAsiaTheme="minorEastAsia" w:hAnsiTheme="minorHAnsi"/>
          <w:noProof/>
          <w:sz w:val="22"/>
          <w:szCs w:val="22"/>
        </w:rPr>
      </w:pPr>
      <w:r>
        <w:rPr>
          <w:noProof/>
          <w:lang w:bidi="hi-IN"/>
        </w:rPr>
        <w:t>Components of the Competency-Based Occupational Framework</w:t>
      </w:r>
      <w:r>
        <w:rPr>
          <w:noProof/>
        </w:rPr>
        <w:tab/>
      </w:r>
      <w:r>
        <w:rPr>
          <w:noProof/>
        </w:rPr>
        <w:fldChar w:fldCharType="begin"/>
      </w:r>
      <w:r>
        <w:rPr>
          <w:noProof/>
        </w:rPr>
        <w:instrText xml:space="preserve"> PAGEREF _Toc493180134 \h </w:instrText>
      </w:r>
      <w:r>
        <w:rPr>
          <w:noProof/>
        </w:rPr>
      </w:r>
      <w:r>
        <w:rPr>
          <w:noProof/>
        </w:rPr>
        <w:fldChar w:fldCharType="separate"/>
      </w:r>
      <w:r>
        <w:rPr>
          <w:noProof/>
        </w:rPr>
        <w:t>v</w:t>
      </w:r>
      <w:r>
        <w:rPr>
          <w:noProof/>
        </w:rPr>
        <w:fldChar w:fldCharType="end"/>
      </w:r>
    </w:p>
    <w:p w:rsidR="00C32F19" w:rsidRDefault="00C32F19">
      <w:pPr>
        <w:pStyle w:val="TOC3"/>
        <w:rPr>
          <w:rFonts w:asciiTheme="minorHAnsi" w:eastAsiaTheme="minorEastAsia" w:hAnsiTheme="minorHAnsi"/>
          <w:noProof/>
          <w:sz w:val="22"/>
          <w:szCs w:val="22"/>
        </w:rPr>
      </w:pPr>
      <w:r>
        <w:rPr>
          <w:noProof/>
          <w:lang w:bidi="hi-IN"/>
        </w:rPr>
        <w:t>Using the Competency-Based Occupational Framework to Develop a Registered Apprenticeship Program</w:t>
      </w:r>
      <w:r>
        <w:rPr>
          <w:noProof/>
        </w:rPr>
        <w:tab/>
      </w:r>
      <w:r>
        <w:rPr>
          <w:noProof/>
        </w:rPr>
        <w:fldChar w:fldCharType="begin"/>
      </w:r>
      <w:r>
        <w:rPr>
          <w:noProof/>
        </w:rPr>
        <w:instrText xml:space="preserve"> PAGEREF _Toc493180135 \h </w:instrText>
      </w:r>
      <w:r>
        <w:rPr>
          <w:noProof/>
        </w:rPr>
      </w:r>
      <w:r>
        <w:rPr>
          <w:noProof/>
        </w:rPr>
        <w:fldChar w:fldCharType="separate"/>
      </w:r>
      <w:r>
        <w:rPr>
          <w:noProof/>
        </w:rPr>
        <w:t>vi</w:t>
      </w:r>
      <w:r>
        <w:rPr>
          <w:noProof/>
        </w:rPr>
        <w:fldChar w:fldCharType="end"/>
      </w:r>
    </w:p>
    <w:p w:rsidR="00C32F19" w:rsidRDefault="00C32F19">
      <w:pPr>
        <w:pStyle w:val="TOC1"/>
        <w:rPr>
          <w:rFonts w:asciiTheme="minorHAnsi" w:eastAsiaTheme="minorEastAsia" w:hAnsiTheme="minorHAnsi"/>
          <w:b w:val="0"/>
          <w:noProof/>
          <w:szCs w:val="22"/>
        </w:rPr>
      </w:pPr>
      <w:r>
        <w:rPr>
          <w:noProof/>
        </w:rPr>
        <w:t>Section 2:  Occupational Overview</w:t>
      </w:r>
      <w:r>
        <w:rPr>
          <w:noProof/>
        </w:rPr>
        <w:tab/>
      </w:r>
      <w:r>
        <w:rPr>
          <w:noProof/>
        </w:rPr>
        <w:fldChar w:fldCharType="begin"/>
      </w:r>
      <w:r>
        <w:rPr>
          <w:noProof/>
        </w:rPr>
        <w:instrText xml:space="preserve"> PAGEREF _Toc493180136 \h </w:instrText>
      </w:r>
      <w:r>
        <w:rPr>
          <w:noProof/>
        </w:rPr>
      </w:r>
      <w:r>
        <w:rPr>
          <w:noProof/>
        </w:rPr>
        <w:fldChar w:fldCharType="separate"/>
      </w:r>
      <w:r>
        <w:rPr>
          <w:noProof/>
        </w:rPr>
        <w:t>1</w:t>
      </w:r>
      <w:r>
        <w:rPr>
          <w:noProof/>
        </w:rPr>
        <w:fldChar w:fldCharType="end"/>
      </w:r>
    </w:p>
    <w:p w:rsidR="00C32F19" w:rsidRDefault="00C32F19">
      <w:pPr>
        <w:pStyle w:val="TOC2"/>
        <w:rPr>
          <w:rFonts w:asciiTheme="minorHAnsi" w:eastAsiaTheme="minorEastAsia" w:hAnsiTheme="minorHAnsi"/>
          <w:noProof/>
          <w:sz w:val="22"/>
        </w:rPr>
      </w:pPr>
      <w:r>
        <w:rPr>
          <w:noProof/>
        </w:rPr>
        <w:t>Occupational Purpose and Context</w:t>
      </w:r>
      <w:r>
        <w:rPr>
          <w:noProof/>
        </w:rPr>
        <w:tab/>
      </w:r>
      <w:r>
        <w:rPr>
          <w:noProof/>
        </w:rPr>
        <w:fldChar w:fldCharType="begin"/>
      </w:r>
      <w:r>
        <w:rPr>
          <w:noProof/>
        </w:rPr>
        <w:instrText xml:space="preserve"> PAGEREF _Toc493180137 \h </w:instrText>
      </w:r>
      <w:r>
        <w:rPr>
          <w:noProof/>
        </w:rPr>
      </w:r>
      <w:r>
        <w:rPr>
          <w:noProof/>
        </w:rPr>
        <w:fldChar w:fldCharType="separate"/>
      </w:r>
      <w:r>
        <w:rPr>
          <w:noProof/>
        </w:rPr>
        <w:t>1</w:t>
      </w:r>
      <w:r>
        <w:rPr>
          <w:noProof/>
        </w:rPr>
        <w:fldChar w:fldCharType="end"/>
      </w:r>
    </w:p>
    <w:p w:rsidR="00C32F19" w:rsidRDefault="00C32F19">
      <w:pPr>
        <w:pStyle w:val="TOC2"/>
        <w:rPr>
          <w:rFonts w:asciiTheme="minorHAnsi" w:eastAsiaTheme="minorEastAsia" w:hAnsiTheme="minorHAnsi"/>
          <w:noProof/>
          <w:sz w:val="22"/>
        </w:rPr>
      </w:pPr>
      <w:r>
        <w:rPr>
          <w:noProof/>
        </w:rPr>
        <w:t>Potential Job Titles</w:t>
      </w:r>
      <w:r>
        <w:rPr>
          <w:noProof/>
        </w:rPr>
        <w:tab/>
      </w:r>
      <w:r>
        <w:rPr>
          <w:noProof/>
        </w:rPr>
        <w:fldChar w:fldCharType="begin"/>
      </w:r>
      <w:r>
        <w:rPr>
          <w:noProof/>
        </w:rPr>
        <w:instrText xml:space="preserve"> PAGEREF _Toc493180138 \h </w:instrText>
      </w:r>
      <w:r>
        <w:rPr>
          <w:noProof/>
        </w:rPr>
      </w:r>
      <w:r>
        <w:rPr>
          <w:noProof/>
        </w:rPr>
        <w:fldChar w:fldCharType="separate"/>
      </w:r>
      <w:r>
        <w:rPr>
          <w:noProof/>
        </w:rPr>
        <w:t>1</w:t>
      </w:r>
      <w:r>
        <w:rPr>
          <w:noProof/>
        </w:rPr>
        <w:fldChar w:fldCharType="end"/>
      </w:r>
    </w:p>
    <w:p w:rsidR="00C32F19" w:rsidRDefault="00C32F19">
      <w:pPr>
        <w:pStyle w:val="TOC2"/>
        <w:rPr>
          <w:rFonts w:asciiTheme="minorHAnsi" w:eastAsiaTheme="minorEastAsia" w:hAnsiTheme="minorHAnsi"/>
          <w:noProof/>
          <w:sz w:val="22"/>
        </w:rPr>
      </w:pPr>
      <w:r>
        <w:rPr>
          <w:noProof/>
        </w:rPr>
        <w:t>Attitudes and Behaviors</w:t>
      </w:r>
      <w:r>
        <w:rPr>
          <w:noProof/>
        </w:rPr>
        <w:tab/>
      </w:r>
      <w:r>
        <w:rPr>
          <w:noProof/>
        </w:rPr>
        <w:fldChar w:fldCharType="begin"/>
      </w:r>
      <w:r>
        <w:rPr>
          <w:noProof/>
        </w:rPr>
        <w:instrText xml:space="preserve"> PAGEREF _Toc493180139 \h </w:instrText>
      </w:r>
      <w:r>
        <w:rPr>
          <w:noProof/>
        </w:rPr>
      </w:r>
      <w:r>
        <w:rPr>
          <w:noProof/>
        </w:rPr>
        <w:fldChar w:fldCharType="separate"/>
      </w:r>
      <w:r>
        <w:rPr>
          <w:noProof/>
        </w:rPr>
        <w:t>1</w:t>
      </w:r>
      <w:r>
        <w:rPr>
          <w:noProof/>
        </w:rPr>
        <w:fldChar w:fldCharType="end"/>
      </w:r>
    </w:p>
    <w:p w:rsidR="00C32F19" w:rsidRDefault="00C32F19">
      <w:pPr>
        <w:pStyle w:val="TOC2"/>
        <w:rPr>
          <w:rFonts w:asciiTheme="minorHAnsi" w:eastAsiaTheme="minorEastAsia" w:hAnsiTheme="minorHAnsi"/>
          <w:noProof/>
          <w:sz w:val="22"/>
        </w:rPr>
      </w:pPr>
      <w:r>
        <w:rPr>
          <w:noProof/>
        </w:rPr>
        <w:t>Apprenticeship Prerequisites</w:t>
      </w:r>
      <w:r>
        <w:rPr>
          <w:noProof/>
        </w:rPr>
        <w:tab/>
      </w:r>
      <w:r>
        <w:rPr>
          <w:noProof/>
        </w:rPr>
        <w:fldChar w:fldCharType="begin"/>
      </w:r>
      <w:r>
        <w:rPr>
          <w:noProof/>
        </w:rPr>
        <w:instrText xml:space="preserve"> PAGEREF _Toc493180140 \h </w:instrText>
      </w:r>
      <w:r>
        <w:rPr>
          <w:noProof/>
        </w:rPr>
      </w:r>
      <w:r>
        <w:rPr>
          <w:noProof/>
        </w:rPr>
        <w:fldChar w:fldCharType="separate"/>
      </w:r>
      <w:r>
        <w:rPr>
          <w:noProof/>
        </w:rPr>
        <w:t>2</w:t>
      </w:r>
      <w:r>
        <w:rPr>
          <w:noProof/>
        </w:rPr>
        <w:fldChar w:fldCharType="end"/>
      </w:r>
    </w:p>
    <w:p w:rsidR="00C32F19" w:rsidRDefault="00C32F19">
      <w:pPr>
        <w:pStyle w:val="TOC2"/>
        <w:rPr>
          <w:rFonts w:asciiTheme="minorHAnsi" w:eastAsiaTheme="minorEastAsia" w:hAnsiTheme="minorHAnsi"/>
          <w:noProof/>
          <w:sz w:val="22"/>
        </w:rPr>
      </w:pPr>
      <w:r>
        <w:rPr>
          <w:noProof/>
        </w:rPr>
        <w:t>Occupational Pathways</w:t>
      </w:r>
      <w:r>
        <w:rPr>
          <w:noProof/>
        </w:rPr>
        <w:tab/>
      </w:r>
      <w:r>
        <w:rPr>
          <w:noProof/>
        </w:rPr>
        <w:fldChar w:fldCharType="begin"/>
      </w:r>
      <w:r>
        <w:rPr>
          <w:noProof/>
        </w:rPr>
        <w:instrText xml:space="preserve"> PAGEREF _Toc493180141 \h </w:instrText>
      </w:r>
      <w:r>
        <w:rPr>
          <w:noProof/>
        </w:rPr>
      </w:r>
      <w:r>
        <w:rPr>
          <w:noProof/>
        </w:rPr>
        <w:fldChar w:fldCharType="separate"/>
      </w:r>
      <w:r>
        <w:rPr>
          <w:noProof/>
        </w:rPr>
        <w:t>2</w:t>
      </w:r>
      <w:r>
        <w:rPr>
          <w:noProof/>
        </w:rPr>
        <w:fldChar w:fldCharType="end"/>
      </w:r>
    </w:p>
    <w:p w:rsidR="00C32F19" w:rsidRDefault="00C32F19">
      <w:pPr>
        <w:pStyle w:val="TOC2"/>
        <w:rPr>
          <w:rFonts w:asciiTheme="minorHAnsi" w:eastAsiaTheme="minorEastAsia" w:hAnsiTheme="minorHAnsi"/>
          <w:noProof/>
          <w:sz w:val="22"/>
        </w:rPr>
      </w:pPr>
      <w:r>
        <w:rPr>
          <w:noProof/>
        </w:rPr>
        <w:t>Certifications, Licensure and Other Credential Requirements</w:t>
      </w:r>
      <w:r>
        <w:rPr>
          <w:noProof/>
        </w:rPr>
        <w:tab/>
      </w:r>
      <w:r>
        <w:rPr>
          <w:noProof/>
        </w:rPr>
        <w:fldChar w:fldCharType="begin"/>
      </w:r>
      <w:r>
        <w:rPr>
          <w:noProof/>
        </w:rPr>
        <w:instrText xml:space="preserve"> PAGEREF _Toc493180142 \h </w:instrText>
      </w:r>
      <w:r>
        <w:rPr>
          <w:noProof/>
        </w:rPr>
      </w:r>
      <w:r>
        <w:rPr>
          <w:noProof/>
        </w:rPr>
        <w:fldChar w:fldCharType="separate"/>
      </w:r>
      <w:r>
        <w:rPr>
          <w:noProof/>
        </w:rPr>
        <w:t>2</w:t>
      </w:r>
      <w:r>
        <w:rPr>
          <w:noProof/>
        </w:rPr>
        <w:fldChar w:fldCharType="end"/>
      </w:r>
    </w:p>
    <w:p w:rsidR="00C32F19" w:rsidRDefault="00C32F19">
      <w:pPr>
        <w:pStyle w:val="TOC2"/>
        <w:rPr>
          <w:rFonts w:asciiTheme="minorHAnsi" w:eastAsiaTheme="minorEastAsia" w:hAnsiTheme="minorHAnsi"/>
          <w:noProof/>
          <w:sz w:val="22"/>
        </w:rPr>
      </w:pPr>
      <w:r>
        <w:rPr>
          <w:noProof/>
        </w:rPr>
        <w:t>Job Functions</w:t>
      </w:r>
      <w:r>
        <w:rPr>
          <w:noProof/>
        </w:rPr>
        <w:tab/>
      </w:r>
      <w:r>
        <w:rPr>
          <w:noProof/>
        </w:rPr>
        <w:fldChar w:fldCharType="begin"/>
      </w:r>
      <w:r>
        <w:rPr>
          <w:noProof/>
        </w:rPr>
        <w:instrText xml:space="preserve"> PAGEREF _Toc493180143 \h </w:instrText>
      </w:r>
      <w:r>
        <w:rPr>
          <w:noProof/>
        </w:rPr>
      </w:r>
      <w:r>
        <w:rPr>
          <w:noProof/>
        </w:rPr>
        <w:fldChar w:fldCharType="separate"/>
      </w:r>
      <w:r>
        <w:rPr>
          <w:noProof/>
        </w:rPr>
        <w:t>3</w:t>
      </w:r>
      <w:r>
        <w:rPr>
          <w:noProof/>
        </w:rPr>
        <w:fldChar w:fldCharType="end"/>
      </w:r>
    </w:p>
    <w:p w:rsidR="00C32F19" w:rsidRDefault="00C32F19">
      <w:pPr>
        <w:pStyle w:val="TOC2"/>
        <w:rPr>
          <w:rFonts w:asciiTheme="minorHAnsi" w:eastAsiaTheme="minorEastAsia" w:hAnsiTheme="minorHAnsi"/>
          <w:noProof/>
          <w:sz w:val="22"/>
        </w:rPr>
      </w:pPr>
      <w:r>
        <w:rPr>
          <w:noProof/>
        </w:rPr>
        <w:t>Stackable  Programs</w:t>
      </w:r>
      <w:r>
        <w:rPr>
          <w:noProof/>
        </w:rPr>
        <w:tab/>
      </w:r>
      <w:r>
        <w:rPr>
          <w:noProof/>
        </w:rPr>
        <w:fldChar w:fldCharType="begin"/>
      </w:r>
      <w:r>
        <w:rPr>
          <w:noProof/>
        </w:rPr>
        <w:instrText xml:space="preserve"> PAGEREF _Toc493180144 \h </w:instrText>
      </w:r>
      <w:r>
        <w:rPr>
          <w:noProof/>
        </w:rPr>
      </w:r>
      <w:r>
        <w:rPr>
          <w:noProof/>
        </w:rPr>
        <w:fldChar w:fldCharType="separate"/>
      </w:r>
      <w:r>
        <w:rPr>
          <w:noProof/>
        </w:rPr>
        <w:t>4</w:t>
      </w:r>
      <w:r>
        <w:rPr>
          <w:noProof/>
        </w:rPr>
        <w:fldChar w:fldCharType="end"/>
      </w:r>
    </w:p>
    <w:p w:rsidR="00C32F19" w:rsidRDefault="00C32F19">
      <w:pPr>
        <w:pStyle w:val="TOC2"/>
        <w:rPr>
          <w:rFonts w:asciiTheme="minorHAnsi" w:eastAsiaTheme="minorEastAsia" w:hAnsiTheme="minorHAnsi"/>
          <w:noProof/>
          <w:sz w:val="22"/>
        </w:rPr>
      </w:pPr>
      <w:r>
        <w:rPr>
          <w:noProof/>
        </w:rPr>
        <w:t>Options and Specializations</w:t>
      </w:r>
      <w:r>
        <w:rPr>
          <w:noProof/>
        </w:rPr>
        <w:tab/>
      </w:r>
      <w:r>
        <w:rPr>
          <w:noProof/>
        </w:rPr>
        <w:fldChar w:fldCharType="begin"/>
      </w:r>
      <w:r>
        <w:rPr>
          <w:noProof/>
        </w:rPr>
        <w:instrText xml:space="preserve"> PAGEREF _Toc493180145 \h </w:instrText>
      </w:r>
      <w:r>
        <w:rPr>
          <w:noProof/>
        </w:rPr>
      </w:r>
      <w:r>
        <w:rPr>
          <w:noProof/>
        </w:rPr>
        <w:fldChar w:fldCharType="separate"/>
      </w:r>
      <w:r>
        <w:rPr>
          <w:noProof/>
        </w:rPr>
        <w:t>4</w:t>
      </w:r>
      <w:r>
        <w:rPr>
          <w:noProof/>
        </w:rPr>
        <w:fldChar w:fldCharType="end"/>
      </w:r>
    </w:p>
    <w:p w:rsidR="00C32F19" w:rsidRDefault="00C32F19">
      <w:pPr>
        <w:pStyle w:val="TOC2"/>
        <w:rPr>
          <w:rFonts w:asciiTheme="minorHAnsi" w:eastAsiaTheme="minorEastAsia" w:hAnsiTheme="minorHAnsi"/>
          <w:noProof/>
          <w:sz w:val="22"/>
        </w:rPr>
      </w:pPr>
      <w:r>
        <w:rPr>
          <w:noProof/>
        </w:rPr>
        <w:t>Levels</w:t>
      </w:r>
      <w:r>
        <w:rPr>
          <w:noProof/>
        </w:rPr>
        <w:tab/>
      </w:r>
      <w:r>
        <w:rPr>
          <w:noProof/>
        </w:rPr>
        <w:fldChar w:fldCharType="begin"/>
      </w:r>
      <w:r>
        <w:rPr>
          <w:noProof/>
        </w:rPr>
        <w:instrText xml:space="preserve"> PAGEREF _Toc493180146 \h </w:instrText>
      </w:r>
      <w:r>
        <w:rPr>
          <w:noProof/>
        </w:rPr>
      </w:r>
      <w:r>
        <w:rPr>
          <w:noProof/>
        </w:rPr>
        <w:fldChar w:fldCharType="separate"/>
      </w:r>
      <w:r>
        <w:rPr>
          <w:noProof/>
        </w:rPr>
        <w:t>5</w:t>
      </w:r>
      <w:r>
        <w:rPr>
          <w:noProof/>
        </w:rPr>
        <w:fldChar w:fldCharType="end"/>
      </w:r>
    </w:p>
    <w:p w:rsidR="00C32F19" w:rsidRDefault="00C32F19">
      <w:pPr>
        <w:pStyle w:val="TOC2"/>
        <w:rPr>
          <w:rFonts w:asciiTheme="minorHAnsi" w:eastAsiaTheme="minorEastAsia" w:hAnsiTheme="minorHAnsi"/>
          <w:noProof/>
          <w:sz w:val="22"/>
        </w:rPr>
      </w:pPr>
      <w:r>
        <w:rPr>
          <w:noProof/>
        </w:rPr>
        <w:t>NICE Framework Alignment</w:t>
      </w:r>
      <w:r>
        <w:rPr>
          <w:noProof/>
        </w:rPr>
        <w:tab/>
      </w:r>
      <w:r>
        <w:rPr>
          <w:noProof/>
        </w:rPr>
        <w:fldChar w:fldCharType="begin"/>
      </w:r>
      <w:r>
        <w:rPr>
          <w:noProof/>
        </w:rPr>
        <w:instrText xml:space="preserve"> PAGEREF _Toc493180147 \h </w:instrText>
      </w:r>
      <w:r>
        <w:rPr>
          <w:noProof/>
        </w:rPr>
      </w:r>
      <w:r>
        <w:rPr>
          <w:noProof/>
        </w:rPr>
        <w:fldChar w:fldCharType="separate"/>
      </w:r>
      <w:r>
        <w:rPr>
          <w:noProof/>
        </w:rPr>
        <w:t>5</w:t>
      </w:r>
      <w:r>
        <w:rPr>
          <w:noProof/>
        </w:rPr>
        <w:fldChar w:fldCharType="end"/>
      </w:r>
    </w:p>
    <w:p w:rsidR="00C32F19" w:rsidRDefault="00C32F19">
      <w:pPr>
        <w:pStyle w:val="TOC1"/>
        <w:rPr>
          <w:rFonts w:asciiTheme="minorHAnsi" w:eastAsiaTheme="minorEastAsia" w:hAnsiTheme="minorHAnsi"/>
          <w:b w:val="0"/>
          <w:noProof/>
          <w:szCs w:val="22"/>
        </w:rPr>
      </w:pPr>
      <w:r>
        <w:rPr>
          <w:noProof/>
        </w:rPr>
        <w:t>Section 3:  Work Process Schedule</w:t>
      </w:r>
      <w:r>
        <w:rPr>
          <w:noProof/>
        </w:rPr>
        <w:tab/>
      </w:r>
      <w:r>
        <w:rPr>
          <w:noProof/>
        </w:rPr>
        <w:fldChar w:fldCharType="begin"/>
      </w:r>
      <w:r>
        <w:rPr>
          <w:noProof/>
        </w:rPr>
        <w:instrText xml:space="preserve"> PAGEREF _Toc493180148 \h </w:instrText>
      </w:r>
      <w:r>
        <w:rPr>
          <w:noProof/>
        </w:rPr>
      </w:r>
      <w:r>
        <w:rPr>
          <w:noProof/>
        </w:rPr>
        <w:fldChar w:fldCharType="separate"/>
      </w:r>
      <w:r>
        <w:rPr>
          <w:noProof/>
        </w:rPr>
        <w:t>8</w:t>
      </w:r>
      <w:r>
        <w:rPr>
          <w:noProof/>
        </w:rPr>
        <w:fldChar w:fldCharType="end"/>
      </w:r>
    </w:p>
    <w:p w:rsidR="00C32F19" w:rsidRDefault="00C32F19">
      <w:pPr>
        <w:pStyle w:val="TOC2"/>
        <w:rPr>
          <w:rFonts w:asciiTheme="minorHAnsi" w:eastAsiaTheme="minorEastAsia" w:hAnsiTheme="minorHAnsi"/>
          <w:noProof/>
          <w:sz w:val="22"/>
        </w:rPr>
      </w:pPr>
      <w:r>
        <w:rPr>
          <w:noProof/>
        </w:rPr>
        <w:t>Related Technical Instruction Plan</w:t>
      </w:r>
      <w:r>
        <w:rPr>
          <w:noProof/>
        </w:rPr>
        <w:tab/>
      </w:r>
      <w:r>
        <w:rPr>
          <w:noProof/>
        </w:rPr>
        <w:fldChar w:fldCharType="begin"/>
      </w:r>
      <w:r>
        <w:rPr>
          <w:noProof/>
        </w:rPr>
        <w:instrText xml:space="preserve"> PAGEREF _Toc493180149 \h </w:instrText>
      </w:r>
      <w:r>
        <w:rPr>
          <w:noProof/>
        </w:rPr>
      </w:r>
      <w:r>
        <w:rPr>
          <w:noProof/>
        </w:rPr>
        <w:fldChar w:fldCharType="separate"/>
      </w:r>
      <w:r>
        <w:rPr>
          <w:noProof/>
        </w:rPr>
        <w:t>17</w:t>
      </w:r>
      <w:r>
        <w:rPr>
          <w:noProof/>
        </w:rPr>
        <w:fldChar w:fldCharType="end"/>
      </w:r>
    </w:p>
    <w:p w:rsidR="00C32F19" w:rsidRDefault="00C32F19">
      <w:pPr>
        <w:pStyle w:val="TOC1"/>
        <w:rPr>
          <w:rFonts w:asciiTheme="minorHAnsi" w:eastAsiaTheme="minorEastAsia" w:hAnsiTheme="minorHAnsi"/>
          <w:b w:val="0"/>
          <w:noProof/>
          <w:szCs w:val="22"/>
        </w:rPr>
      </w:pPr>
      <w:r>
        <w:rPr>
          <w:noProof/>
        </w:rPr>
        <w:t>Section 3:  Cross Cutting Competencies</w:t>
      </w:r>
      <w:r>
        <w:rPr>
          <w:noProof/>
        </w:rPr>
        <w:tab/>
      </w:r>
      <w:r>
        <w:rPr>
          <w:noProof/>
        </w:rPr>
        <w:fldChar w:fldCharType="begin"/>
      </w:r>
      <w:r>
        <w:rPr>
          <w:noProof/>
        </w:rPr>
        <w:instrText xml:space="preserve"> PAGEREF _Toc493180150 \h </w:instrText>
      </w:r>
      <w:r>
        <w:rPr>
          <w:noProof/>
        </w:rPr>
      </w:r>
      <w:r>
        <w:rPr>
          <w:noProof/>
        </w:rPr>
        <w:fldChar w:fldCharType="separate"/>
      </w:r>
      <w:r>
        <w:rPr>
          <w:noProof/>
        </w:rPr>
        <w:t>19</w:t>
      </w:r>
      <w:r>
        <w:rPr>
          <w:noProof/>
        </w:rPr>
        <w:fldChar w:fldCharType="end"/>
      </w:r>
    </w:p>
    <w:p w:rsidR="00C32F19" w:rsidRDefault="00C32F19">
      <w:pPr>
        <w:pStyle w:val="TOC1"/>
        <w:rPr>
          <w:rFonts w:asciiTheme="minorHAnsi" w:eastAsiaTheme="minorEastAsia" w:hAnsiTheme="minorHAnsi"/>
          <w:b w:val="0"/>
          <w:noProof/>
          <w:szCs w:val="22"/>
        </w:rPr>
      </w:pPr>
      <w:r>
        <w:rPr>
          <w:noProof/>
        </w:rPr>
        <w:t>Section 5:  DETAILED JOB FUNCTIONS</w:t>
      </w:r>
      <w:r>
        <w:rPr>
          <w:noProof/>
        </w:rPr>
        <w:tab/>
      </w:r>
      <w:r>
        <w:rPr>
          <w:noProof/>
        </w:rPr>
        <w:fldChar w:fldCharType="begin"/>
      </w:r>
      <w:r>
        <w:rPr>
          <w:noProof/>
        </w:rPr>
        <w:instrText xml:space="preserve"> PAGEREF _Toc493180151 \h </w:instrText>
      </w:r>
      <w:r>
        <w:rPr>
          <w:noProof/>
        </w:rPr>
      </w:r>
      <w:r>
        <w:rPr>
          <w:noProof/>
        </w:rPr>
        <w:fldChar w:fldCharType="separate"/>
      </w:r>
      <w:r>
        <w:rPr>
          <w:noProof/>
        </w:rPr>
        <w:t>21</w:t>
      </w:r>
      <w:r>
        <w:rPr>
          <w:noProof/>
        </w:rPr>
        <w:fldChar w:fldCharType="end"/>
      </w:r>
    </w:p>
    <w:p w:rsidR="00C32F19" w:rsidRDefault="00C32F19">
      <w:pPr>
        <w:pStyle w:val="TOC2"/>
        <w:rPr>
          <w:rFonts w:asciiTheme="minorHAnsi" w:eastAsiaTheme="minorEastAsia" w:hAnsiTheme="minorHAnsi"/>
          <w:noProof/>
          <w:sz w:val="22"/>
        </w:rPr>
      </w:pPr>
      <w:r>
        <w:rPr>
          <w:noProof/>
        </w:rPr>
        <w:t>JOB FUNCTION 1:  Assists in developing security policies and protocols; assists in enforcing company compliance with network security policies and protocols</w:t>
      </w:r>
      <w:r>
        <w:rPr>
          <w:noProof/>
        </w:rPr>
        <w:tab/>
      </w:r>
      <w:r>
        <w:rPr>
          <w:noProof/>
        </w:rPr>
        <w:fldChar w:fldCharType="begin"/>
      </w:r>
      <w:r>
        <w:rPr>
          <w:noProof/>
        </w:rPr>
        <w:instrText xml:space="preserve"> PAGEREF _Toc493180152 \h </w:instrText>
      </w:r>
      <w:r>
        <w:rPr>
          <w:noProof/>
        </w:rPr>
      </w:r>
      <w:r>
        <w:rPr>
          <w:noProof/>
        </w:rPr>
        <w:fldChar w:fldCharType="separate"/>
      </w:r>
      <w:r>
        <w:rPr>
          <w:noProof/>
        </w:rPr>
        <w:t>21</w:t>
      </w:r>
      <w:r>
        <w:rPr>
          <w:noProof/>
        </w:rPr>
        <w:fldChar w:fldCharType="end"/>
      </w:r>
    </w:p>
    <w:p w:rsidR="00C32F19" w:rsidRDefault="00C32F19">
      <w:pPr>
        <w:pStyle w:val="TOC2"/>
        <w:rPr>
          <w:rFonts w:asciiTheme="minorHAnsi" w:eastAsiaTheme="minorEastAsia" w:hAnsiTheme="minorHAnsi"/>
          <w:noProof/>
          <w:sz w:val="22"/>
        </w:rPr>
      </w:pPr>
      <w:r>
        <w:rPr>
          <w:noProof/>
        </w:rPr>
        <w:t>JOB FUNCTION 2:  Provides technical support to users or customers</w:t>
      </w:r>
      <w:r>
        <w:rPr>
          <w:noProof/>
        </w:rPr>
        <w:tab/>
      </w:r>
      <w:r>
        <w:rPr>
          <w:noProof/>
        </w:rPr>
        <w:fldChar w:fldCharType="begin"/>
      </w:r>
      <w:r>
        <w:rPr>
          <w:noProof/>
        </w:rPr>
        <w:instrText xml:space="preserve"> PAGEREF _Toc493180153 \h </w:instrText>
      </w:r>
      <w:r>
        <w:rPr>
          <w:noProof/>
        </w:rPr>
      </w:r>
      <w:r>
        <w:rPr>
          <w:noProof/>
        </w:rPr>
        <w:fldChar w:fldCharType="separate"/>
      </w:r>
      <w:r>
        <w:rPr>
          <w:noProof/>
        </w:rPr>
        <w:t>27</w:t>
      </w:r>
      <w:r>
        <w:rPr>
          <w:noProof/>
        </w:rPr>
        <w:fldChar w:fldCharType="end"/>
      </w:r>
    </w:p>
    <w:p w:rsidR="00C32F19" w:rsidRDefault="00C32F19">
      <w:pPr>
        <w:pStyle w:val="TOC2"/>
        <w:rPr>
          <w:rFonts w:asciiTheme="minorHAnsi" w:eastAsiaTheme="minorEastAsia" w:hAnsiTheme="minorHAnsi"/>
          <w:noProof/>
          <w:sz w:val="22"/>
        </w:rPr>
      </w:pPr>
      <w:r>
        <w:rPr>
          <w:noProof/>
        </w:rPr>
        <w:t>JOB FUNCTION 3:  Installs, configures, tests, operates, maintains and manages networks and their firewalls including hardware and software that permit sharing and transmission of information</w:t>
      </w:r>
      <w:r>
        <w:rPr>
          <w:noProof/>
        </w:rPr>
        <w:tab/>
      </w:r>
      <w:r>
        <w:rPr>
          <w:noProof/>
        </w:rPr>
        <w:fldChar w:fldCharType="begin"/>
      </w:r>
      <w:r>
        <w:rPr>
          <w:noProof/>
        </w:rPr>
        <w:instrText xml:space="preserve"> PAGEREF _Toc493180154 \h </w:instrText>
      </w:r>
      <w:r>
        <w:rPr>
          <w:noProof/>
        </w:rPr>
      </w:r>
      <w:r>
        <w:rPr>
          <w:noProof/>
        </w:rPr>
        <w:fldChar w:fldCharType="separate"/>
      </w:r>
      <w:r>
        <w:rPr>
          <w:noProof/>
        </w:rPr>
        <w:t>32</w:t>
      </w:r>
      <w:r>
        <w:rPr>
          <w:noProof/>
        </w:rPr>
        <w:fldChar w:fldCharType="end"/>
      </w:r>
    </w:p>
    <w:p w:rsidR="00C32F19" w:rsidRDefault="00C32F19">
      <w:pPr>
        <w:pStyle w:val="TOC2"/>
        <w:rPr>
          <w:rFonts w:asciiTheme="minorHAnsi" w:eastAsiaTheme="minorEastAsia" w:hAnsiTheme="minorHAnsi"/>
          <w:noProof/>
          <w:sz w:val="22"/>
        </w:rPr>
      </w:pPr>
      <w:r>
        <w:rPr>
          <w:noProof/>
        </w:rPr>
        <w:t>JOB FUNCTION 4:  Installs,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r>
        <w:rPr>
          <w:noProof/>
        </w:rPr>
        <w:tab/>
      </w:r>
      <w:r>
        <w:rPr>
          <w:noProof/>
        </w:rPr>
        <w:fldChar w:fldCharType="begin"/>
      </w:r>
      <w:r>
        <w:rPr>
          <w:noProof/>
        </w:rPr>
        <w:instrText xml:space="preserve"> PAGEREF _Toc493180155 \h </w:instrText>
      </w:r>
      <w:r>
        <w:rPr>
          <w:noProof/>
        </w:rPr>
      </w:r>
      <w:r>
        <w:rPr>
          <w:noProof/>
        </w:rPr>
        <w:fldChar w:fldCharType="separate"/>
      </w:r>
      <w:r>
        <w:rPr>
          <w:noProof/>
        </w:rPr>
        <w:t>39</w:t>
      </w:r>
      <w:r>
        <w:rPr>
          <w:noProof/>
        </w:rPr>
        <w:fldChar w:fldCharType="end"/>
      </w:r>
    </w:p>
    <w:p w:rsidR="00C32F19" w:rsidRDefault="00C32F19">
      <w:pPr>
        <w:pStyle w:val="TOC2"/>
        <w:rPr>
          <w:rFonts w:asciiTheme="minorHAnsi" w:eastAsiaTheme="minorEastAsia" w:hAnsiTheme="minorHAnsi"/>
          <w:noProof/>
          <w:sz w:val="22"/>
        </w:rPr>
      </w:pPr>
      <w:r>
        <w:rPr>
          <w:noProof/>
        </w:rPr>
        <w:t>JOB FUNCTION 5:  Configures tools and technologies to detect, mitigate and prevent potential threats</w:t>
      </w:r>
      <w:r>
        <w:rPr>
          <w:noProof/>
        </w:rPr>
        <w:tab/>
      </w:r>
      <w:r>
        <w:rPr>
          <w:noProof/>
        </w:rPr>
        <w:fldChar w:fldCharType="begin"/>
      </w:r>
      <w:r>
        <w:rPr>
          <w:noProof/>
        </w:rPr>
        <w:instrText xml:space="preserve"> PAGEREF _Toc493180156 \h </w:instrText>
      </w:r>
      <w:r>
        <w:rPr>
          <w:noProof/>
        </w:rPr>
      </w:r>
      <w:r>
        <w:rPr>
          <w:noProof/>
        </w:rPr>
        <w:fldChar w:fldCharType="separate"/>
      </w:r>
      <w:r>
        <w:rPr>
          <w:noProof/>
        </w:rPr>
        <w:t>50</w:t>
      </w:r>
      <w:r>
        <w:rPr>
          <w:noProof/>
        </w:rPr>
        <w:fldChar w:fldCharType="end"/>
      </w:r>
    </w:p>
    <w:p w:rsidR="00C32F19" w:rsidRDefault="00C32F19">
      <w:pPr>
        <w:pStyle w:val="TOC2"/>
        <w:rPr>
          <w:rFonts w:asciiTheme="minorHAnsi" w:eastAsiaTheme="minorEastAsia" w:hAnsiTheme="minorHAnsi"/>
          <w:noProof/>
          <w:sz w:val="22"/>
        </w:rPr>
      </w:pPr>
      <w:r>
        <w:rPr>
          <w:noProof/>
        </w:rPr>
        <w:t>JOB FUNCTION 6: Assesses and mitigates system network, business continuity and related security risks and vulnerabilities</w:t>
      </w:r>
      <w:r>
        <w:rPr>
          <w:noProof/>
        </w:rPr>
        <w:tab/>
      </w:r>
      <w:r>
        <w:rPr>
          <w:noProof/>
        </w:rPr>
        <w:fldChar w:fldCharType="begin"/>
      </w:r>
      <w:r>
        <w:rPr>
          <w:noProof/>
        </w:rPr>
        <w:instrText xml:space="preserve"> PAGEREF _Toc493180157 \h </w:instrText>
      </w:r>
      <w:r>
        <w:rPr>
          <w:noProof/>
        </w:rPr>
      </w:r>
      <w:r>
        <w:rPr>
          <w:noProof/>
        </w:rPr>
        <w:fldChar w:fldCharType="separate"/>
      </w:r>
      <w:r>
        <w:rPr>
          <w:noProof/>
        </w:rPr>
        <w:t>54</w:t>
      </w:r>
      <w:r>
        <w:rPr>
          <w:noProof/>
        </w:rPr>
        <w:fldChar w:fldCharType="end"/>
      </w:r>
    </w:p>
    <w:p w:rsidR="00C32F19" w:rsidRDefault="00C32F19">
      <w:pPr>
        <w:pStyle w:val="TOC2"/>
        <w:rPr>
          <w:rFonts w:asciiTheme="minorHAnsi" w:eastAsiaTheme="minorEastAsia" w:hAnsiTheme="minorHAnsi"/>
          <w:noProof/>
          <w:sz w:val="22"/>
        </w:rPr>
      </w:pPr>
      <w:r>
        <w:rPr>
          <w:noProof/>
        </w:rPr>
        <w:lastRenderedPageBreak/>
        <w:t>JOB FUNCTION 7:  Reviews network utilization data to identify unusual patterns, suspicious activity or signs of potential threats</w:t>
      </w:r>
      <w:r>
        <w:rPr>
          <w:noProof/>
        </w:rPr>
        <w:tab/>
      </w:r>
      <w:r>
        <w:rPr>
          <w:noProof/>
        </w:rPr>
        <w:fldChar w:fldCharType="begin"/>
      </w:r>
      <w:r>
        <w:rPr>
          <w:noProof/>
        </w:rPr>
        <w:instrText xml:space="preserve"> PAGEREF _Toc493180158 \h </w:instrText>
      </w:r>
      <w:r>
        <w:rPr>
          <w:noProof/>
        </w:rPr>
      </w:r>
      <w:r>
        <w:rPr>
          <w:noProof/>
        </w:rPr>
        <w:fldChar w:fldCharType="separate"/>
      </w:r>
      <w:r>
        <w:rPr>
          <w:noProof/>
        </w:rPr>
        <w:t>61</w:t>
      </w:r>
      <w:r>
        <w:rPr>
          <w:noProof/>
        </w:rPr>
        <w:fldChar w:fldCharType="end"/>
      </w:r>
    </w:p>
    <w:p w:rsidR="00C32F19" w:rsidRDefault="00C32F19">
      <w:pPr>
        <w:pStyle w:val="TOC2"/>
        <w:rPr>
          <w:rFonts w:asciiTheme="minorHAnsi" w:eastAsiaTheme="minorEastAsia" w:hAnsiTheme="minorHAnsi"/>
          <w:noProof/>
          <w:sz w:val="22"/>
        </w:rPr>
      </w:pPr>
      <w:r>
        <w:rPr>
          <w:noProof/>
        </w:rPr>
        <w:t>JOB FUNCTION 8:  Responds to cyber intrusions and attacks and provides defensive strategies</w:t>
      </w:r>
      <w:r>
        <w:rPr>
          <w:noProof/>
        </w:rPr>
        <w:tab/>
      </w:r>
      <w:r>
        <w:rPr>
          <w:noProof/>
        </w:rPr>
        <w:fldChar w:fldCharType="begin"/>
      </w:r>
      <w:r>
        <w:rPr>
          <w:noProof/>
        </w:rPr>
        <w:instrText xml:space="preserve"> PAGEREF _Toc493180159 \h </w:instrText>
      </w:r>
      <w:r>
        <w:rPr>
          <w:noProof/>
        </w:rPr>
      </w:r>
      <w:r>
        <w:rPr>
          <w:noProof/>
        </w:rPr>
        <w:fldChar w:fldCharType="separate"/>
      </w:r>
      <w:r>
        <w:rPr>
          <w:noProof/>
        </w:rPr>
        <w:t>69</w:t>
      </w:r>
      <w:r>
        <w:rPr>
          <w:noProof/>
        </w:rPr>
        <w:fldChar w:fldCharType="end"/>
      </w:r>
    </w:p>
    <w:p w:rsidR="00D66B77" w:rsidRPr="00923886" w:rsidRDefault="00B71FC8" w:rsidP="00923886">
      <w:pPr>
        <w:pStyle w:val="BodyText"/>
        <w:rPr>
          <w:rFonts w:ascii="Arial" w:hAnsi="Arial" w:cs="Arial"/>
          <w:color w:val="222222"/>
          <w:sz w:val="21"/>
          <w:szCs w:val="21"/>
        </w:rPr>
        <w:sectPr w:rsidR="00D66B77" w:rsidRPr="00923886" w:rsidSect="00923886">
          <w:footerReference w:type="even" r:id="rId13"/>
          <w:footerReference w:type="default" r:id="rId14"/>
          <w:footerReference w:type="first" r:id="rId15"/>
          <w:endnotePr>
            <w:numFmt w:val="decimal"/>
          </w:endnotePr>
          <w:pgSz w:w="12240" w:h="15840"/>
          <w:pgMar w:top="1350" w:right="1627" w:bottom="1728" w:left="1627" w:header="720" w:footer="907" w:gutter="0"/>
          <w:pgNumType w:fmt="lowerRoman"/>
          <w:cols w:space="720"/>
          <w:docGrid w:linePitch="360"/>
        </w:sectPr>
      </w:pPr>
      <w:r>
        <w:fldChar w:fldCharType="end"/>
      </w:r>
    </w:p>
    <w:p w:rsidR="00AE6CF4" w:rsidRPr="00300523" w:rsidRDefault="004E3664" w:rsidP="00AE6CF4">
      <w:pPr>
        <w:pStyle w:val="Heading1"/>
      </w:pPr>
      <w:bookmarkStart w:id="8" w:name="_Toc362336104"/>
      <w:bookmarkStart w:id="9" w:name="_Toc493180133"/>
      <w:r>
        <w:lastRenderedPageBreak/>
        <w:t xml:space="preserve">Section 1:  </w:t>
      </w:r>
      <w:r w:rsidR="00473F18">
        <w:t>Competency-Based</w:t>
      </w:r>
      <w:r w:rsidR="00AE6CF4" w:rsidRPr="00300523">
        <w:t xml:space="preserve"> Occupational Frameworks</w:t>
      </w:r>
      <w:bookmarkEnd w:id="8"/>
      <w:bookmarkEnd w:id="9"/>
    </w:p>
    <w:p w:rsidR="00473F18" w:rsidRDefault="00AE6CF4" w:rsidP="00AE6CF4">
      <w:pPr>
        <w:pStyle w:val="BodyText"/>
      </w:pPr>
      <w:r>
        <w:t>The Urban Institute, under contract by the U.S. Department of Labor,</w:t>
      </w:r>
      <w:r w:rsidR="00473F18">
        <w:t xml:space="preserve"> has</w:t>
      </w:r>
      <w:r>
        <w:t xml:space="preserve"> worked with employers, subject matter experts, labor unions, trade associations, credentialing organizations and academics to develop </w:t>
      </w:r>
      <w:r w:rsidR="00473F18">
        <w:t xml:space="preserve">Competency-Based </w:t>
      </w:r>
      <w:r>
        <w:t>Occupational Frameworks (</w:t>
      </w:r>
      <w:r w:rsidR="00473F18">
        <w:t>CB</w:t>
      </w:r>
      <w:r>
        <w:t xml:space="preserve">OF) for Registered Apprenticeship programs.  </w:t>
      </w:r>
      <w:r w:rsidR="00473F18">
        <w:t>These frameworks defined</w:t>
      </w:r>
      <w:r w:rsidR="00473F18" w:rsidRPr="00473F18">
        <w:rPr>
          <w:b/>
        </w:rPr>
        <w:t xml:space="preserve"> </w:t>
      </w:r>
      <w:r w:rsidR="00473F18">
        <w:t xml:space="preserve">the </w:t>
      </w:r>
      <w:r w:rsidR="00473F18" w:rsidRPr="00473F18">
        <w:rPr>
          <w:b/>
        </w:rPr>
        <w:t>purpose</w:t>
      </w:r>
      <w:r w:rsidR="00473F18">
        <w:t xml:space="preserve"> of an occupation, the </w:t>
      </w:r>
      <w:r w:rsidR="00473F18" w:rsidRPr="00473F18">
        <w:rPr>
          <w:b/>
        </w:rPr>
        <w:t>job functions</w:t>
      </w:r>
      <w:r w:rsidR="00473F18">
        <w:t xml:space="preserve"> that are carried out to fulfill that purpose, the </w:t>
      </w:r>
      <w:r w:rsidR="00473F18" w:rsidRPr="00473F18">
        <w:rPr>
          <w:b/>
        </w:rPr>
        <w:t>competencies</w:t>
      </w:r>
      <w:r w:rsidR="00473F18">
        <w:t xml:space="preserve"> that enable the apprentice to execute those job functions well, and the </w:t>
      </w:r>
      <w:r w:rsidR="00473F18" w:rsidRPr="00473F18">
        <w:rPr>
          <w:b/>
        </w:rPr>
        <w:t>performance criteria</w:t>
      </w:r>
      <w:r w:rsidR="00473F18">
        <w:t xml:space="preserve"> that define the specific knowledge, skills and personal attributes associated with high performance in the workplace.  This organizational hierarchy – Job Purpose – Job Functions – Competencies – Performance Criteria – is designed to illustrate that performing work well requires more than just acquiring discrete knowledge elements or developing a series of manual skills.  To perform a job well, the employee must be able to assimilate knowledge and skills learned in various settings, recall and apply that information to the present situation, and carry out work activities using sound professional judgement, demonstrating an appropriate attitude or disposition, and achieving a level of speed and accuracy necessary to meet the employer’s business need.   </w:t>
      </w:r>
    </w:p>
    <w:p w:rsidR="00473F18" w:rsidRDefault="00473F18" w:rsidP="00AE6CF4">
      <w:pPr>
        <w:pStyle w:val="BodyText"/>
      </w:pPr>
      <w:r>
        <w:t xml:space="preserve">The table below compares the terminology of Functional Analysis with that of traditional Occupational Task Analysis to illustrate the important similarities and differences.  While both identify the key technical elements of an occupation, Functional Analysis includes the identification of behaviors, attributes and characteristics of workers necessary to meet an employer’s expectations.   </w:t>
      </w:r>
    </w:p>
    <w:tbl>
      <w:tblPr>
        <w:tblStyle w:val="TableGrid"/>
        <w:tblW w:w="0" w:type="auto"/>
        <w:tblLook w:val="04A0" w:firstRow="1" w:lastRow="0" w:firstColumn="1" w:lastColumn="0" w:noHBand="0" w:noVBand="1"/>
      </w:tblPr>
      <w:tblGrid>
        <w:gridCol w:w="4488"/>
        <w:gridCol w:w="4488"/>
      </w:tblGrid>
      <w:tr w:rsidR="00473F18" w:rsidTr="00473F18">
        <w:tc>
          <w:tcPr>
            <w:tcW w:w="4488" w:type="dxa"/>
            <w:shd w:val="clear" w:color="auto" w:fill="2C9ED3" w:themeFill="accent2" w:themeFillShade="BF"/>
          </w:tcPr>
          <w:p w:rsidR="00473F18" w:rsidRPr="00473F18" w:rsidRDefault="00473F18" w:rsidP="00AE6CF4">
            <w:pPr>
              <w:pStyle w:val="BodyText"/>
              <w:rPr>
                <w:color w:val="FFFFFF" w:themeColor="background1"/>
              </w:rPr>
            </w:pPr>
            <w:r w:rsidRPr="00473F18">
              <w:rPr>
                <w:color w:val="FFFFFF" w:themeColor="background1"/>
              </w:rPr>
              <w:t>Framework Terminology</w:t>
            </w:r>
          </w:p>
        </w:tc>
        <w:tc>
          <w:tcPr>
            <w:tcW w:w="4488" w:type="dxa"/>
            <w:shd w:val="clear" w:color="auto" w:fill="2C9ED3" w:themeFill="accent2" w:themeFillShade="BF"/>
          </w:tcPr>
          <w:p w:rsidR="00473F18" w:rsidRPr="00473F18" w:rsidRDefault="00473F18" w:rsidP="00AE6CF4">
            <w:pPr>
              <w:pStyle w:val="BodyText"/>
              <w:rPr>
                <w:color w:val="FFFFFF" w:themeColor="background1"/>
              </w:rPr>
            </w:pPr>
            <w:r w:rsidRPr="00473F18">
              <w:rPr>
                <w:color w:val="FFFFFF" w:themeColor="background1"/>
              </w:rPr>
              <w:t>Traditional Task Analysis Terminology</w:t>
            </w:r>
          </w:p>
        </w:tc>
      </w:tr>
      <w:tr w:rsidR="00473F18" w:rsidTr="00473F18">
        <w:tc>
          <w:tcPr>
            <w:tcW w:w="4488" w:type="dxa"/>
          </w:tcPr>
          <w:p w:rsidR="00473F18" w:rsidRDefault="00473F18" w:rsidP="00AE6CF4">
            <w:pPr>
              <w:pStyle w:val="BodyText"/>
            </w:pPr>
            <w:r>
              <w:t>Job Function – the work activities that are carried out to fulfill the job</w:t>
            </w:r>
            <w:r w:rsidR="00FE1796">
              <w:t xml:space="preserve"> purpose</w:t>
            </w:r>
            <w:r>
              <w:t xml:space="preserve"> </w:t>
            </w:r>
          </w:p>
        </w:tc>
        <w:tc>
          <w:tcPr>
            <w:tcW w:w="4488" w:type="dxa"/>
          </w:tcPr>
          <w:p w:rsidR="00473F18" w:rsidRDefault="00473F18" w:rsidP="00AE6CF4">
            <w:pPr>
              <w:pStyle w:val="BodyText"/>
            </w:pPr>
            <w:r>
              <w:t>Job Duties – roles and responsibilities associated with an occupation</w:t>
            </w:r>
          </w:p>
        </w:tc>
      </w:tr>
      <w:tr w:rsidR="00473F18" w:rsidTr="00473F18">
        <w:tc>
          <w:tcPr>
            <w:tcW w:w="4488" w:type="dxa"/>
          </w:tcPr>
          <w:p w:rsidR="00473F18" w:rsidRDefault="00473F18" w:rsidP="00AE6CF4">
            <w:pPr>
              <w:pStyle w:val="BodyText"/>
            </w:pPr>
            <w:r>
              <w:t xml:space="preserve">Competency – the actions an individual takes and the attitudes he/she displays to complete those activities  </w:t>
            </w:r>
          </w:p>
        </w:tc>
        <w:tc>
          <w:tcPr>
            <w:tcW w:w="4488" w:type="dxa"/>
          </w:tcPr>
          <w:p w:rsidR="00473F18" w:rsidRDefault="00473F18" w:rsidP="00AE6CF4">
            <w:pPr>
              <w:pStyle w:val="BodyText"/>
            </w:pPr>
            <w:r>
              <w:t>Task – a unit of work or set of activities needed to produce some result</w:t>
            </w:r>
          </w:p>
        </w:tc>
      </w:tr>
      <w:tr w:rsidR="00473F18" w:rsidTr="00473F18">
        <w:tc>
          <w:tcPr>
            <w:tcW w:w="4488" w:type="dxa"/>
          </w:tcPr>
          <w:p w:rsidR="00473F18" w:rsidRDefault="00473F18" w:rsidP="00AE6CF4">
            <w:pPr>
              <w:pStyle w:val="BodyText"/>
            </w:pPr>
            <w:r>
              <w:t xml:space="preserve">Performance Criteria – the specific knowledge, skills, dispositions, attributes, speed and accuracy associated with meeting the employer’s expectations </w:t>
            </w:r>
          </w:p>
        </w:tc>
        <w:tc>
          <w:tcPr>
            <w:tcW w:w="4488" w:type="dxa"/>
          </w:tcPr>
          <w:p w:rsidR="00473F18" w:rsidRDefault="00473F18" w:rsidP="00AE6CF4">
            <w:pPr>
              <w:pStyle w:val="BodyText"/>
            </w:pPr>
            <w:r>
              <w:t>Sub Task – the independent actions taken to perform a unit of work or a work activity</w:t>
            </w:r>
          </w:p>
        </w:tc>
      </w:tr>
    </w:tbl>
    <w:p w:rsidR="00AE6CF4" w:rsidRDefault="00AE6CF4" w:rsidP="00AE6CF4">
      <w:pPr>
        <w:pStyle w:val="BodyText"/>
      </w:pPr>
      <w:r>
        <w:t xml:space="preserve">Although designed for use in competency-based apprenticeship, </w:t>
      </w:r>
      <w:r w:rsidR="00473F18">
        <w:t>these Competency-Based Occupational Frameworks</w:t>
      </w:r>
      <w:r>
        <w:t xml:space="preserve"> </w:t>
      </w:r>
      <w:r w:rsidR="00473F18">
        <w:t>also support</w:t>
      </w:r>
      <w:r>
        <w:t xml:space="preserve"> time-based apprenticeship </w:t>
      </w:r>
      <w:r w:rsidR="00473F18">
        <w:t>by defining more clearly</w:t>
      </w:r>
      <w:r>
        <w:t xml:space="preserve"> </w:t>
      </w:r>
      <w:r w:rsidR="00473F18">
        <w:t xml:space="preserve">and precisely </w:t>
      </w:r>
      <w:r>
        <w:t>apprentice is expected to learn and do during the allocated time-period.</w:t>
      </w:r>
    </w:p>
    <w:p w:rsidR="00473F18" w:rsidRDefault="00473F18" w:rsidP="00AE6CF4">
      <w:pPr>
        <w:pStyle w:val="BodyText"/>
      </w:pPr>
      <w:r>
        <w:lastRenderedPageBreak/>
        <w:t xml:space="preserve">CBOFs are comprehensive in to encompass the full range of jobs that may be performed by individuals in the same occupation.   As employers or sponsors develop their individual apprenticeship programs, they can extract from or add to the framework to meet their unique organizational needs.  </w:t>
      </w:r>
    </w:p>
    <w:p w:rsidR="00AE6CF4" w:rsidRPr="00300523" w:rsidRDefault="00AE6CF4" w:rsidP="00AE6CF4">
      <w:pPr>
        <w:pStyle w:val="Heading3"/>
      </w:pPr>
      <w:bookmarkStart w:id="10" w:name="_Toc362336105"/>
      <w:bookmarkStart w:id="11" w:name="_Toc493180134"/>
      <w:r>
        <w:t xml:space="preserve">Components of the </w:t>
      </w:r>
      <w:r w:rsidR="00473F18">
        <w:t>Competency-Based</w:t>
      </w:r>
      <w:r>
        <w:t xml:space="preserve"> Occupational Framework</w:t>
      </w:r>
      <w:bookmarkEnd w:id="10"/>
      <w:bookmarkEnd w:id="11"/>
    </w:p>
    <w:p w:rsidR="00AE6CF4" w:rsidRDefault="00AE6CF4" w:rsidP="00AE6CF4">
      <w:pPr>
        <w:pStyle w:val="BodyText"/>
      </w:pPr>
      <w:r w:rsidRPr="00E102F3">
        <w:rPr>
          <w:b/>
        </w:rPr>
        <w:t>Occupational Overview:</w:t>
      </w:r>
      <w:r>
        <w:t xml:space="preserve">  This section of the framework provides a description of the occupation including its purpose, the setting in which the job is performed and unique features of the occupation.  </w:t>
      </w:r>
    </w:p>
    <w:p w:rsidR="00AE6CF4" w:rsidRDefault="00AE6CF4" w:rsidP="00AE6CF4">
      <w:pPr>
        <w:pStyle w:val="BodyText"/>
      </w:pPr>
      <w:r w:rsidRPr="00E102F3">
        <w:rPr>
          <w:b/>
        </w:rPr>
        <w:t>Work Process Schedule:</w:t>
      </w:r>
      <w:r>
        <w:t xml:space="preserve">  This section includes the job functions and competencies that would likely be included in an apprenticeship sponsor’s application for registration.  These frameworks provide a point of reference that has already been vetted by industry leaders </w:t>
      </w:r>
      <w:r w:rsidR="00473F18">
        <w:t xml:space="preserve">so sponsors can develop new </w:t>
      </w:r>
      <w:r>
        <w:t>program</w:t>
      </w:r>
      <w:r w:rsidR="00473F18">
        <w:t>s</w:t>
      </w:r>
      <w:r>
        <w:t xml:space="preserve"> knowing that </w:t>
      </w:r>
      <w:r w:rsidR="00473F18">
        <w:t>they will</w:t>
      </w:r>
      <w:r>
        <w:t xml:space="preserve"> </w:t>
      </w:r>
      <w:r w:rsidR="00473F18">
        <w:t xml:space="preserve">meet or exceed the </w:t>
      </w:r>
      <w:r>
        <w:t xml:space="preserve">consensus </w:t>
      </w:r>
      <w:r w:rsidR="00473F18">
        <w:t xml:space="preserve">expectations </w:t>
      </w:r>
      <w:r>
        <w:t xml:space="preserve">of peers.  Sponsors maintain the ability to customize their programs to meet their unique needs, </w:t>
      </w:r>
      <w:r w:rsidR="00473F18">
        <w:t xml:space="preserve">but omission of a significant number of job functions or competencies should raise questions about whether or not the program has correctly identified the occupation of interest.  </w:t>
      </w:r>
    </w:p>
    <w:p w:rsidR="00AE6CF4" w:rsidRPr="00E102F3" w:rsidRDefault="00AE6CF4" w:rsidP="00AE6CF4">
      <w:pPr>
        <w:pStyle w:val="BodyText"/>
      </w:pPr>
      <w:r w:rsidRPr="00E102F3">
        <w:rPr>
          <w:b/>
        </w:rPr>
        <w:t>Cross-cutting Competencies</w:t>
      </w:r>
      <w:r>
        <w:rPr>
          <w:b/>
        </w:rPr>
        <w:t xml:space="preserve">:  </w:t>
      </w:r>
      <w:r>
        <w:t xml:space="preserve">These competencies are common among all workers, and focus on the underlying knowledge, attitudes, personal attributes and interpersonal skills that are important regardless of the occupation.  That said, while these competencies are important to all occupations, the relative importance of some versus is others may change from one occupation to the next.  These relative differences are illustrated in this part of the </w:t>
      </w:r>
      <w:r w:rsidR="00473F18">
        <w:t>CBO</w:t>
      </w:r>
      <w:r>
        <w:t>F and can be used to design pre-apprenticeship programs or design effective screening tools when recruiting apprentices to the program.</w:t>
      </w:r>
    </w:p>
    <w:p w:rsidR="00AE6CF4" w:rsidRDefault="00AE6CF4" w:rsidP="00AE6CF4">
      <w:pPr>
        <w:pStyle w:val="BodyText"/>
      </w:pPr>
      <w:r w:rsidRPr="00E102F3">
        <w:rPr>
          <w:b/>
        </w:rPr>
        <w:t>Detailed Job Function Analysis:</w:t>
      </w:r>
      <w:r>
        <w:t xml:space="preserve">  This portion of the framework includes considerable detail and is designed to support curriculum designers and trainers in developing and administering the program.  There is considerable detail in this section, which may be confusing to those seeking a more succinct, higher-level view of the program.  For this reason, we recommend that the Work Process Schedule be the focus of program planning activities, leaving the detailed job function analysis sections to instructional designers as they engage in their development work.  </w:t>
      </w:r>
    </w:p>
    <w:p w:rsidR="00AE6CF4" w:rsidRDefault="00AE6CF4" w:rsidP="009D0DB7">
      <w:pPr>
        <w:pStyle w:val="BodyText"/>
        <w:numPr>
          <w:ilvl w:val="0"/>
          <w:numId w:val="6"/>
        </w:numPr>
      </w:pPr>
      <w:r>
        <w:t xml:space="preserve"> Related Technical Instruction:  Under each job function appears a list of foundational knowledge, skills, tools and technologies that would likely be taught in the classroom to enable the apprentice’s on-the-job training safety and success. </w:t>
      </w:r>
    </w:p>
    <w:p w:rsidR="00AE6CF4" w:rsidRDefault="00AE6CF4" w:rsidP="009D0DB7">
      <w:pPr>
        <w:pStyle w:val="BodyText"/>
        <w:numPr>
          <w:ilvl w:val="0"/>
          <w:numId w:val="6"/>
        </w:numPr>
      </w:pPr>
      <w:r>
        <w:lastRenderedPageBreak/>
        <w:t>Performance Criteria:  Under each competency, we provide recommended performance criteria that could be used to differentiate between minimally, moderately and highly competent apprentices.  These performance criteria are generally skills-based rather than knowledge-based, but may also include dispositional and behavioral competencies.</w:t>
      </w:r>
    </w:p>
    <w:p w:rsidR="00AE6CF4" w:rsidRPr="00300523" w:rsidRDefault="00AE6CF4" w:rsidP="00AE6CF4">
      <w:pPr>
        <w:pStyle w:val="Heading3"/>
      </w:pPr>
      <w:bookmarkStart w:id="12" w:name="_Toc362336106"/>
      <w:bookmarkStart w:id="13" w:name="_Toc493180135"/>
      <w:r w:rsidRPr="00300523">
        <w:t>U</w:t>
      </w:r>
      <w:r>
        <w:t xml:space="preserve">sing the </w:t>
      </w:r>
      <w:r w:rsidR="00473F18">
        <w:t xml:space="preserve">Competency-Based </w:t>
      </w:r>
      <w:r>
        <w:t>Occupational Framework to Develop a Registered Apprenticeship Program</w:t>
      </w:r>
      <w:bookmarkEnd w:id="12"/>
      <w:bookmarkEnd w:id="13"/>
    </w:p>
    <w:p w:rsidR="004E3664" w:rsidRDefault="004E3664" w:rsidP="004E3664">
      <w:pPr>
        <w:pStyle w:val="BodyTextFirstIndent"/>
        <w:ind w:firstLine="0"/>
      </w:pPr>
      <w:r>
        <w:t xml:space="preserve">When developing a registered apprenticeship program, the Work Process Schedule included in this CBOF provides an overview of the job functions and competencies an expert peer group deemed to be important to this occupation.  The Work Process Schedule in this document can be used directly, or modified and used to describe your program content and design as part of your registration application.  </w:t>
      </w:r>
    </w:p>
    <w:p w:rsidR="004E3664" w:rsidRDefault="004E3664" w:rsidP="004E3664">
      <w:pPr>
        <w:pStyle w:val="BodyTextFirstIndent"/>
        <w:ind w:firstLine="0"/>
      </w:pPr>
      <w:r>
        <w:t>When designing the curriculum to support the apprenticeship program – including on the job training and related technical instruction – the more detailed information in Section 5 could be helpful.  These more detailed job function documents include recommendations for the key knowledge and skill elements that might be included in the classroom instruction designed to support a given job function, and the performance criteria provided under each competency could be helpful to trainers and mentors in evaluating apprentice performance and insuring inter-rater reliability when multiple mentors are involved.</w:t>
      </w:r>
    </w:p>
    <w:p w:rsidR="001F4FF2" w:rsidRDefault="001F4FF2" w:rsidP="003A6168">
      <w:pPr>
        <w:sectPr w:rsidR="001F4FF2" w:rsidSect="006945B2">
          <w:footerReference w:type="even" r:id="rId16"/>
          <w:footerReference w:type="default" r:id="rId17"/>
          <w:endnotePr>
            <w:numFmt w:val="decimal"/>
          </w:endnotePr>
          <w:pgSz w:w="12240" w:h="15840"/>
          <w:pgMar w:top="1627" w:right="1627" w:bottom="1728" w:left="1627" w:header="720" w:footer="907" w:gutter="0"/>
          <w:pgNumType w:fmt="lowerRoman"/>
          <w:cols w:space="720"/>
          <w:docGrid w:linePitch="360"/>
        </w:sectPr>
      </w:pPr>
    </w:p>
    <w:p w:rsidR="00AE6CF4" w:rsidRPr="00CA34B5" w:rsidRDefault="004E3664" w:rsidP="00AE6CF4">
      <w:pPr>
        <w:pStyle w:val="Heading1"/>
        <w:rPr>
          <w:sz w:val="48"/>
          <w:szCs w:val="48"/>
        </w:rPr>
      </w:pPr>
      <w:bookmarkStart w:id="14" w:name="_Toc493180136"/>
      <w:r>
        <w:rPr>
          <w:sz w:val="48"/>
          <w:szCs w:val="48"/>
        </w:rPr>
        <w:lastRenderedPageBreak/>
        <w:t xml:space="preserve">Section 2:  </w:t>
      </w:r>
      <w:bookmarkStart w:id="15" w:name="_Toc362336108"/>
      <w:r w:rsidR="00AE6CF4" w:rsidRPr="00CA34B5">
        <w:rPr>
          <w:sz w:val="48"/>
          <w:szCs w:val="48"/>
        </w:rPr>
        <w:t>Occupational Overview</w:t>
      </w:r>
      <w:bookmarkEnd w:id="14"/>
      <w:bookmarkEnd w:id="15"/>
      <w:r w:rsidR="00AE6CF4" w:rsidRPr="00CA34B5">
        <w:rPr>
          <w:sz w:val="48"/>
          <w:szCs w:val="48"/>
        </w:rPr>
        <w:t xml:space="preserve"> </w:t>
      </w:r>
    </w:p>
    <w:p w:rsidR="00AE6CF4" w:rsidRDefault="00AE6CF4" w:rsidP="00AE6CF4">
      <w:pPr>
        <w:pStyle w:val="Heading2"/>
      </w:pPr>
      <w:bookmarkStart w:id="16" w:name="_Toc362336109"/>
      <w:bookmarkStart w:id="17" w:name="_Toc493180137"/>
      <w:r w:rsidRPr="00CA34B5">
        <w:t>Occupational Purpose and Context</w:t>
      </w:r>
      <w:bookmarkEnd w:id="16"/>
      <w:bookmarkEnd w:id="17"/>
    </w:p>
    <w:p w:rsidR="003D7D76" w:rsidRDefault="003D7D76" w:rsidP="003D7D76">
      <w:pPr>
        <w:pStyle w:val="BodyText"/>
      </w:pPr>
      <w:bookmarkStart w:id="18" w:name="_Toc362336110"/>
      <w:r w:rsidRPr="003D7D76">
        <w:t>Cyber security professionals work to maintain the security and integrity of information technology systems, networks and devices. According to the National Cybersecurity Workforce Framework, cyber security professionals perform one or more of the following functions: securely provision, operate and maintain, protect and defend, investigate, collect and operate, analyze and provide oversight and development.</w:t>
      </w:r>
    </w:p>
    <w:p w:rsidR="009A7B41" w:rsidRDefault="003D7D76" w:rsidP="003D7D76">
      <w:pPr>
        <w:pStyle w:val="BodyText"/>
      </w:pPr>
      <w:r w:rsidRPr="003D7D76">
        <w:t>Cyber security support technicians and analysts can be employees of small to large companies, non-profits and government agencies, can be outside contractors that provide services to other organizations, and can be self-employed or start their own service company.</w:t>
      </w:r>
    </w:p>
    <w:p w:rsidR="00AE6CF4" w:rsidRDefault="00AE6CF4" w:rsidP="009A7B41">
      <w:pPr>
        <w:pStyle w:val="Heading2"/>
      </w:pPr>
      <w:bookmarkStart w:id="19" w:name="_Toc493180138"/>
      <w:r w:rsidRPr="00CA34B5">
        <w:t>Potential Job Titles</w:t>
      </w:r>
      <w:bookmarkEnd w:id="18"/>
      <w:bookmarkEnd w:id="19"/>
    </w:p>
    <w:p w:rsidR="009A7B41" w:rsidRPr="009A7B41" w:rsidRDefault="003D7D76" w:rsidP="009A7B41">
      <w:pPr>
        <w:pStyle w:val="BodyText"/>
      </w:pPr>
      <w:r w:rsidRPr="003D7D76">
        <w:t>Cyber security analyst, cyber security monitor, vulnerability analyst, information systems security analyst, network security analyst</w:t>
      </w:r>
    </w:p>
    <w:p w:rsidR="00AE6CF4" w:rsidRDefault="00AE6CF4" w:rsidP="00AE6CF4">
      <w:pPr>
        <w:pStyle w:val="Heading2"/>
      </w:pPr>
      <w:bookmarkStart w:id="20" w:name="_Toc362336111"/>
      <w:bookmarkStart w:id="21" w:name="_Toc493180139"/>
      <w:r w:rsidRPr="00CA34B5">
        <w:t>Attitudes and Behaviors</w:t>
      </w:r>
      <w:bookmarkEnd w:id="20"/>
      <w:bookmarkEnd w:id="21"/>
    </w:p>
    <w:p w:rsidR="009A7B41" w:rsidRPr="009A7B41" w:rsidRDefault="003D7D76" w:rsidP="009A7B41">
      <w:pPr>
        <w:pStyle w:val="BodyText"/>
      </w:pPr>
      <w:r w:rsidRPr="003D7D76">
        <w:t>Cyber security support technicians need to be detail oriented,  enjoy working with technology, apply logic to solve complex problems and work with a wide range of people, including other technical staff as well as non-technical uses of information technology equipment and systems.  These individuals also need to have patience and be able to review large amounts of data to identify and mitigate against potential vulnerabilities or threats.</w:t>
      </w:r>
    </w:p>
    <w:p w:rsidR="00AE6CF4" w:rsidRPr="00CA34B5" w:rsidRDefault="00AE6CF4" w:rsidP="00AE6CF4">
      <w:pPr>
        <w:pStyle w:val="Heading2"/>
      </w:pPr>
      <w:bookmarkStart w:id="22" w:name="_Toc362336112"/>
      <w:bookmarkStart w:id="23" w:name="_Toc493180140"/>
      <w:r w:rsidRPr="004E3664">
        <w:lastRenderedPageBreak/>
        <w:t>Apprenticeship Prerequisites</w:t>
      </w:r>
      <w:bookmarkEnd w:id="22"/>
      <w:bookmarkEnd w:id="23"/>
    </w:p>
    <w:p w:rsidR="00AE6CF4" w:rsidRDefault="00AE6CF4" w:rsidP="00AE6CF4">
      <w:pPr>
        <w:pStyle w:val="Heading2"/>
      </w:pPr>
      <w:bookmarkStart w:id="24" w:name="_Toc362336113"/>
      <w:bookmarkStart w:id="25" w:name="_Toc493180141"/>
      <w:r w:rsidRPr="00CA34B5">
        <w:t>Occupational Pathways</w:t>
      </w:r>
      <w:bookmarkEnd w:id="24"/>
      <w:bookmarkEnd w:id="25"/>
    </w:p>
    <w:p w:rsidR="009A7B41" w:rsidRPr="009A7B41" w:rsidRDefault="003D7D76" w:rsidP="009A7B41">
      <w:pPr>
        <w:pStyle w:val="BodyText"/>
      </w:pPr>
      <w:r w:rsidRPr="003D7D76">
        <w:t xml:space="preserve">Cyber security support technicians, with experience and additional certifications, can move into a variety of positions, including security analyst, network security engineer, information systems security manager and information assurance security officer.  </w:t>
      </w:r>
    </w:p>
    <w:p w:rsidR="00AE6CF4" w:rsidRPr="006102A0" w:rsidRDefault="00AE6CF4" w:rsidP="00AE6CF4">
      <w:pPr>
        <w:pStyle w:val="Heading2"/>
      </w:pPr>
      <w:bookmarkStart w:id="26" w:name="_Toc362336115"/>
      <w:bookmarkStart w:id="27" w:name="_Toc493180142"/>
      <w:r>
        <w:t>Certifications, Licensure and Other Credential Requirements</w:t>
      </w:r>
      <w:bookmarkEnd w:id="26"/>
      <w:bookmarkEnd w:id="27"/>
    </w:p>
    <w:tbl>
      <w:tblPr>
        <w:tblStyle w:val="LightShading-Accent1"/>
        <w:tblW w:w="0" w:type="auto"/>
        <w:tblLook w:val="04A0" w:firstRow="1" w:lastRow="0" w:firstColumn="1" w:lastColumn="0" w:noHBand="0" w:noVBand="1"/>
      </w:tblPr>
      <w:tblGrid>
        <w:gridCol w:w="2259"/>
        <w:gridCol w:w="4432"/>
        <w:gridCol w:w="2265"/>
      </w:tblGrid>
      <w:tr w:rsidR="00AE6CF4" w:rsidRPr="00BA1394" w:rsidTr="003D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AE6CF4" w:rsidP="005E0392">
            <w:pPr>
              <w:pStyle w:val="BodyText"/>
              <w:rPr>
                <w:color w:val="auto"/>
              </w:rPr>
            </w:pPr>
            <w:r w:rsidRPr="00BA1394">
              <w:rPr>
                <w:color w:val="auto"/>
              </w:rPr>
              <w:t>CREDENTIAL</w:t>
            </w:r>
          </w:p>
        </w:tc>
        <w:tc>
          <w:tcPr>
            <w:tcW w:w="4432"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AE6CF4" w:rsidP="005E0392">
            <w:pPr>
              <w:pStyle w:val="BodyText"/>
              <w:cnfStyle w:val="100000000000" w:firstRow="1" w:lastRow="0" w:firstColumn="0" w:lastColumn="0" w:oddVBand="0" w:evenVBand="0" w:oddHBand="0" w:evenHBand="0" w:firstRowFirstColumn="0" w:firstRowLastColumn="0" w:lastRowFirstColumn="0" w:lastRowLastColumn="0"/>
              <w:rPr>
                <w:color w:val="auto"/>
              </w:rPr>
            </w:pPr>
            <w:r w:rsidRPr="00BA1394">
              <w:rPr>
                <w:color w:val="auto"/>
              </w:rPr>
              <w:t>Offered By</w:t>
            </w:r>
          </w:p>
        </w:tc>
        <w:tc>
          <w:tcPr>
            <w:tcW w:w="2265"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AE6CF4" w:rsidP="005E0392">
            <w:pPr>
              <w:pStyle w:val="BodyText"/>
              <w:cnfStyle w:val="100000000000" w:firstRow="1" w:lastRow="0" w:firstColumn="0" w:lastColumn="0" w:oddVBand="0" w:evenVBand="0" w:oddHBand="0" w:evenHBand="0" w:firstRowFirstColumn="0" w:firstRowLastColumn="0" w:lastRowFirstColumn="0" w:lastRowLastColumn="0"/>
              <w:rPr>
                <w:color w:val="auto"/>
              </w:rPr>
            </w:pPr>
            <w:r w:rsidRPr="00BA1394">
              <w:rPr>
                <w:color w:val="auto"/>
              </w:rPr>
              <w:t>Before, During or After Apprenticeship</w:t>
            </w:r>
          </w:p>
        </w:tc>
      </w:tr>
      <w:tr w:rsidR="00AE6CF4"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3D7D76" w:rsidP="005E0392">
            <w:pPr>
              <w:pStyle w:val="BodyText"/>
              <w:rPr>
                <w:color w:val="auto"/>
              </w:rPr>
            </w:pPr>
            <w:r w:rsidRPr="003D7D76">
              <w:rPr>
                <w:color w:val="auto"/>
              </w:rPr>
              <w:t>CompTia Security+ (Certification)</w:t>
            </w:r>
          </w:p>
        </w:tc>
        <w:tc>
          <w:tcPr>
            <w:tcW w:w="4432"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4E3664" w:rsidP="005E0392">
            <w:pPr>
              <w:pStyle w:val="BodyText"/>
              <w:cnfStyle w:val="000000100000" w:firstRow="0" w:lastRow="0" w:firstColumn="0" w:lastColumn="0" w:oddVBand="0" w:evenVBand="0" w:oddHBand="1" w:evenHBand="0" w:firstRowFirstColumn="0" w:firstRowLastColumn="0" w:lastRowFirstColumn="0" w:lastRowLastColumn="0"/>
            </w:pPr>
            <w:r>
              <w:t>CompTia</w:t>
            </w:r>
          </w:p>
        </w:tc>
        <w:tc>
          <w:tcPr>
            <w:tcW w:w="2265"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4E3664" w:rsidP="005E0392">
            <w:pPr>
              <w:pStyle w:val="BodyText"/>
              <w:cnfStyle w:val="000000100000" w:firstRow="0" w:lastRow="0" w:firstColumn="0" w:lastColumn="0" w:oddVBand="0" w:evenVBand="0" w:oddHBand="1" w:evenHBand="0" w:firstRowFirstColumn="0" w:firstRowLastColumn="0" w:lastRowFirstColumn="0" w:lastRowLastColumn="0"/>
            </w:pPr>
            <w:r>
              <w:t>During or After</w:t>
            </w:r>
          </w:p>
        </w:tc>
      </w:tr>
      <w:tr w:rsidR="00AE6CF4" w:rsidTr="003D7D76">
        <w:tc>
          <w:tcPr>
            <w:cnfStyle w:val="001000000000" w:firstRow="0" w:lastRow="0" w:firstColumn="1" w:lastColumn="0" w:oddVBand="0" w:evenVBand="0" w:oddHBand="0" w:evenHBand="0" w:firstRowFirstColumn="0" w:firstRowLastColumn="0" w:lastRowFirstColumn="0" w:lastRowLastColumn="0"/>
            <w:tcW w:w="2259"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3D7D76" w:rsidP="005E0392">
            <w:pPr>
              <w:pStyle w:val="BodyText"/>
              <w:rPr>
                <w:color w:val="auto"/>
              </w:rPr>
            </w:pPr>
            <w:r w:rsidRPr="003D7D76">
              <w:rPr>
                <w:color w:val="auto"/>
              </w:rPr>
              <w:t>Certified Information Systems Security Professional (CISSP) (Certification)</w:t>
            </w:r>
          </w:p>
        </w:tc>
        <w:tc>
          <w:tcPr>
            <w:tcW w:w="4432"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4E3664" w:rsidP="005E0392">
            <w:pPr>
              <w:pStyle w:val="BodyText"/>
              <w:cnfStyle w:val="000000000000" w:firstRow="0" w:lastRow="0" w:firstColumn="0" w:lastColumn="0" w:oddVBand="0" w:evenVBand="0" w:oddHBand="0" w:evenHBand="0" w:firstRowFirstColumn="0" w:firstRowLastColumn="0" w:lastRowFirstColumn="0" w:lastRowLastColumn="0"/>
            </w:pPr>
            <w:r>
              <w:t>(ISC)</w:t>
            </w:r>
            <w:r w:rsidRPr="004E3664">
              <w:rPr>
                <w:vertAlign w:val="superscript"/>
              </w:rPr>
              <w:t>2</w:t>
            </w:r>
          </w:p>
        </w:tc>
        <w:tc>
          <w:tcPr>
            <w:tcW w:w="2265"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4E3664" w:rsidP="005E0392">
            <w:pPr>
              <w:pStyle w:val="BodyText"/>
              <w:cnfStyle w:val="000000000000" w:firstRow="0" w:lastRow="0" w:firstColumn="0" w:lastColumn="0" w:oddVBand="0" w:evenVBand="0" w:oddHBand="0" w:evenHBand="0" w:firstRowFirstColumn="0" w:firstRowLastColumn="0" w:lastRowFirstColumn="0" w:lastRowLastColumn="0"/>
            </w:pPr>
            <w:r>
              <w:t>Requires 5 years of work experience in the security field</w:t>
            </w:r>
          </w:p>
        </w:tc>
      </w:tr>
      <w:tr w:rsidR="00AE6CF4"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BA1394" w:rsidRDefault="003D7D76" w:rsidP="005E0392">
            <w:pPr>
              <w:pStyle w:val="BodyText"/>
              <w:rPr>
                <w:color w:val="auto"/>
              </w:rPr>
            </w:pPr>
            <w:r w:rsidRPr="003D7D76">
              <w:rPr>
                <w:color w:val="auto"/>
              </w:rPr>
              <w:t>Multiple Vendor Certifications available, such as CISCO,</w:t>
            </w:r>
          </w:p>
        </w:tc>
        <w:tc>
          <w:tcPr>
            <w:tcW w:w="4432"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2265" w:type="dxa"/>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6310AE" w:rsidRDefault="004E3664" w:rsidP="005E0392">
            <w:pPr>
              <w:pStyle w:val="BodyText"/>
              <w:cnfStyle w:val="000000100000" w:firstRow="0" w:lastRow="0" w:firstColumn="0" w:lastColumn="0" w:oddVBand="0" w:evenVBand="0" w:oddHBand="1" w:evenHBand="0" w:firstRowFirstColumn="0" w:firstRowLastColumn="0" w:lastRowFirstColumn="0" w:lastRowLastColumn="0"/>
            </w:pPr>
            <w:r>
              <w:t>During or After</w:t>
            </w:r>
          </w:p>
        </w:tc>
      </w:tr>
    </w:tbl>
    <w:p w:rsidR="003A18B5" w:rsidRDefault="003A18B5" w:rsidP="00AE6CF4">
      <w:pPr>
        <w:pStyle w:val="Heading2"/>
      </w:pPr>
      <w:bookmarkStart w:id="28" w:name="_Toc362336116"/>
    </w:p>
    <w:p w:rsidR="003A18B5" w:rsidRDefault="003A18B5" w:rsidP="003A18B5">
      <w:pPr>
        <w:pStyle w:val="BodyText"/>
      </w:pPr>
    </w:p>
    <w:p w:rsidR="003A18B5" w:rsidRPr="003A18B5" w:rsidRDefault="003A18B5" w:rsidP="003A18B5">
      <w:pPr>
        <w:pStyle w:val="BodyText"/>
      </w:pPr>
    </w:p>
    <w:p w:rsidR="00AE6CF4" w:rsidRPr="00CA34B5" w:rsidRDefault="00AE6CF4" w:rsidP="00AE6CF4">
      <w:pPr>
        <w:pStyle w:val="Heading2"/>
      </w:pPr>
      <w:bookmarkStart w:id="29" w:name="_Toc493180143"/>
      <w:r w:rsidRPr="00CA34B5">
        <w:lastRenderedPageBreak/>
        <w:t>Job Functions</w:t>
      </w:r>
      <w:bookmarkEnd w:id="28"/>
      <w:bookmarkEnd w:id="29"/>
    </w:p>
    <w:p w:rsidR="00AE6CF4" w:rsidRPr="00CA34B5" w:rsidRDefault="00AE6CF4" w:rsidP="00AE6CF4">
      <w:pPr>
        <w:pStyle w:val="BodyText"/>
      </w:pPr>
    </w:p>
    <w:tbl>
      <w:tblPr>
        <w:tblStyle w:val="ColorfulList"/>
        <w:tblW w:w="0" w:type="auto"/>
        <w:tblBorders>
          <w:top w:val="single" w:sz="12" w:space="0" w:color="1696D2" w:themeColor="accent1"/>
          <w:left w:val="single" w:sz="12" w:space="0" w:color="1696D2" w:themeColor="accent1"/>
          <w:bottom w:val="single" w:sz="12" w:space="0" w:color="1696D2" w:themeColor="accent1"/>
          <w:right w:val="single" w:sz="12" w:space="0" w:color="1696D2" w:themeColor="accent1"/>
          <w:insideH w:val="single" w:sz="12" w:space="0" w:color="1696D2" w:themeColor="accent1"/>
          <w:insideV w:val="single" w:sz="12" w:space="0" w:color="1696D2" w:themeColor="accent1"/>
        </w:tblBorders>
        <w:tblLook w:val="04A0" w:firstRow="1" w:lastRow="0" w:firstColumn="1" w:lastColumn="0" w:noHBand="0" w:noVBand="1"/>
      </w:tblPr>
      <w:tblGrid>
        <w:gridCol w:w="640"/>
        <w:gridCol w:w="6417"/>
        <w:gridCol w:w="24"/>
        <w:gridCol w:w="984"/>
        <w:gridCol w:w="891"/>
      </w:tblGrid>
      <w:tr w:rsidR="00AE6CF4" w:rsidRPr="00BA1394" w:rsidTr="003D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7" w:type="dxa"/>
            <w:gridSpan w:val="2"/>
            <w:tcBorders>
              <w:bottom w:val="none" w:sz="0" w:space="0" w:color="auto"/>
            </w:tcBorders>
          </w:tcPr>
          <w:p w:rsidR="00AE6CF4" w:rsidRPr="00BA1394" w:rsidRDefault="00AE6CF4" w:rsidP="005E0392">
            <w:pPr>
              <w:pStyle w:val="BodyText"/>
              <w:rPr>
                <w:sz w:val="32"/>
                <w:szCs w:val="32"/>
              </w:rPr>
            </w:pPr>
            <w:r w:rsidRPr="00BA1394">
              <w:rPr>
                <w:sz w:val="32"/>
                <w:szCs w:val="32"/>
              </w:rPr>
              <w:t>JOB FUNCTIONS</w:t>
            </w:r>
          </w:p>
        </w:tc>
        <w:tc>
          <w:tcPr>
            <w:tcW w:w="1008" w:type="dxa"/>
            <w:gridSpan w:val="2"/>
            <w:tcBorders>
              <w:bottom w:val="none" w:sz="0" w:space="0" w:color="auto"/>
            </w:tcBorders>
          </w:tcPr>
          <w:p w:rsidR="00AE6CF4" w:rsidRPr="00BA1394" w:rsidRDefault="00AE6CF4" w:rsidP="005E0392">
            <w:pPr>
              <w:pStyle w:val="BodyText"/>
              <w:cnfStyle w:val="100000000000" w:firstRow="1" w:lastRow="0" w:firstColumn="0" w:lastColumn="0" w:oddVBand="0" w:evenVBand="0" w:oddHBand="0" w:evenHBand="0" w:firstRowFirstColumn="0" w:firstRowLastColumn="0" w:lastRowFirstColumn="0" w:lastRowLastColumn="0"/>
            </w:pPr>
            <w:r w:rsidRPr="00BA1394">
              <w:t>Core or Optional</w:t>
            </w:r>
          </w:p>
        </w:tc>
        <w:tc>
          <w:tcPr>
            <w:tcW w:w="891" w:type="dxa"/>
            <w:tcBorders>
              <w:bottom w:val="none" w:sz="0" w:space="0" w:color="auto"/>
            </w:tcBorders>
          </w:tcPr>
          <w:p w:rsidR="00AE6CF4" w:rsidRPr="00BA1394" w:rsidRDefault="00AE6CF4" w:rsidP="005E0392">
            <w:pPr>
              <w:pStyle w:val="BodyText"/>
              <w:cnfStyle w:val="100000000000" w:firstRow="1" w:lastRow="0" w:firstColumn="0" w:lastColumn="0" w:oddVBand="0" w:evenVBand="0" w:oddHBand="0" w:evenHBand="0" w:firstRowFirstColumn="0" w:firstRowLastColumn="0" w:lastRowFirstColumn="0" w:lastRowLastColumn="0"/>
            </w:pPr>
            <w:r w:rsidRPr="00BA1394">
              <w:t>Level</w:t>
            </w:r>
          </w:p>
        </w:tc>
      </w:tr>
      <w:tr w:rsidR="00AE6CF4"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AE6CF4" w:rsidRDefault="00AE6CF4" w:rsidP="005E0392">
            <w:pPr>
              <w:pStyle w:val="BodyText"/>
            </w:pPr>
            <w:r>
              <w:t>1.</w:t>
            </w:r>
          </w:p>
        </w:tc>
        <w:tc>
          <w:tcPr>
            <w:tcW w:w="6417" w:type="dxa"/>
          </w:tcPr>
          <w:p w:rsidR="00AE6CF4" w:rsidRDefault="003D7D76" w:rsidP="009A7B41">
            <w:pPr>
              <w:pStyle w:val="BodyText"/>
              <w:tabs>
                <w:tab w:val="left" w:pos="1725"/>
              </w:tabs>
              <w:cnfStyle w:val="000000100000" w:firstRow="0" w:lastRow="0" w:firstColumn="0" w:lastColumn="0" w:oddVBand="0" w:evenVBand="0" w:oddHBand="1" w:evenHBand="0" w:firstRowFirstColumn="0" w:firstRowLastColumn="0" w:lastRowFirstColumn="0" w:lastRowLastColumn="0"/>
            </w:pPr>
            <w:r w:rsidRPr="003D7D76">
              <w:t>Assists in developing security policies and protocols: assists in enforcing company compliance with network security policies and protocols</w:t>
            </w:r>
          </w:p>
        </w:tc>
        <w:tc>
          <w:tcPr>
            <w:tcW w:w="1008" w:type="dxa"/>
            <w:gridSpan w:val="2"/>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891"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3D7D76">
        <w:tc>
          <w:tcPr>
            <w:cnfStyle w:val="001000000000" w:firstRow="0" w:lastRow="0" w:firstColumn="1" w:lastColumn="0" w:oddVBand="0" w:evenVBand="0" w:oddHBand="0" w:evenHBand="0" w:firstRowFirstColumn="0" w:firstRowLastColumn="0" w:lastRowFirstColumn="0" w:lastRowLastColumn="0"/>
            <w:tcW w:w="640" w:type="dxa"/>
          </w:tcPr>
          <w:p w:rsidR="00AE6CF4" w:rsidRDefault="00AE6CF4" w:rsidP="005E0392">
            <w:pPr>
              <w:pStyle w:val="BodyText"/>
            </w:pPr>
            <w:r>
              <w:t>2.</w:t>
            </w:r>
          </w:p>
        </w:tc>
        <w:tc>
          <w:tcPr>
            <w:tcW w:w="6417" w:type="dxa"/>
          </w:tcPr>
          <w:p w:rsidR="00AE6CF4" w:rsidRDefault="003D7D76" w:rsidP="005E0392">
            <w:pPr>
              <w:pStyle w:val="BodyText"/>
              <w:tabs>
                <w:tab w:val="left" w:pos="975"/>
              </w:tabs>
              <w:cnfStyle w:val="000000000000" w:firstRow="0" w:lastRow="0" w:firstColumn="0" w:lastColumn="0" w:oddVBand="0" w:evenVBand="0" w:oddHBand="0" w:evenHBand="0" w:firstRowFirstColumn="0" w:firstRowLastColumn="0" w:lastRowFirstColumn="0" w:lastRowLastColumn="0"/>
            </w:pPr>
            <w:r w:rsidRPr="003D7D76">
              <w:t>Provides technical support to users or customers</w:t>
            </w:r>
          </w:p>
        </w:tc>
        <w:tc>
          <w:tcPr>
            <w:tcW w:w="1008" w:type="dxa"/>
            <w:gridSpan w:val="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891"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AE6CF4" w:rsidRDefault="00AE6CF4" w:rsidP="005E0392">
            <w:pPr>
              <w:pStyle w:val="BodyText"/>
            </w:pPr>
            <w:r>
              <w:t>3.</w:t>
            </w:r>
          </w:p>
        </w:tc>
        <w:tc>
          <w:tcPr>
            <w:tcW w:w="6417" w:type="dxa"/>
          </w:tcPr>
          <w:p w:rsidR="00AE6CF4" w:rsidRDefault="003D7D76" w:rsidP="005E0392">
            <w:pPr>
              <w:pStyle w:val="BodyText"/>
              <w:cnfStyle w:val="000000100000" w:firstRow="0" w:lastRow="0" w:firstColumn="0" w:lastColumn="0" w:oddVBand="0" w:evenVBand="0" w:oddHBand="1" w:evenHBand="0" w:firstRowFirstColumn="0" w:firstRowLastColumn="0" w:lastRowFirstColumn="0" w:lastRowLastColumn="0"/>
            </w:pPr>
            <w:r w:rsidRPr="003D7D76">
              <w:t>Installs, configures, tests, operates, maintains and manages networks and their firewalls including hardware and software that permit sharing and transmission of information</w:t>
            </w:r>
          </w:p>
        </w:tc>
        <w:tc>
          <w:tcPr>
            <w:tcW w:w="1008" w:type="dxa"/>
            <w:gridSpan w:val="2"/>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891"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3D7D76">
        <w:tc>
          <w:tcPr>
            <w:cnfStyle w:val="001000000000" w:firstRow="0" w:lastRow="0" w:firstColumn="1" w:lastColumn="0" w:oddVBand="0" w:evenVBand="0" w:oddHBand="0" w:evenHBand="0" w:firstRowFirstColumn="0" w:firstRowLastColumn="0" w:lastRowFirstColumn="0" w:lastRowLastColumn="0"/>
            <w:tcW w:w="640" w:type="dxa"/>
          </w:tcPr>
          <w:p w:rsidR="00AE6CF4" w:rsidRDefault="00AE6CF4" w:rsidP="005E0392">
            <w:pPr>
              <w:pStyle w:val="BodyText"/>
            </w:pPr>
            <w:r>
              <w:t>4.</w:t>
            </w:r>
          </w:p>
        </w:tc>
        <w:tc>
          <w:tcPr>
            <w:tcW w:w="6417" w:type="dxa"/>
          </w:tcPr>
          <w:p w:rsidR="00AE6CF4" w:rsidRDefault="003D7D76" w:rsidP="005E0392">
            <w:pPr>
              <w:pStyle w:val="BodyText"/>
              <w:cnfStyle w:val="000000000000" w:firstRow="0" w:lastRow="0" w:firstColumn="0" w:lastColumn="0" w:oddVBand="0" w:evenVBand="0" w:oddHBand="0" w:evenHBand="0" w:firstRowFirstColumn="0" w:firstRowLastColumn="0" w:lastRowFirstColumn="0" w:lastRowLastColumn="0"/>
            </w:pPr>
            <w:r w:rsidRPr="003D7D76">
              <w:t>Installs,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r>
              <w:t xml:space="preserve"> </w:t>
            </w:r>
          </w:p>
        </w:tc>
        <w:tc>
          <w:tcPr>
            <w:tcW w:w="1008" w:type="dxa"/>
            <w:gridSpan w:val="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891"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AE6CF4" w:rsidRDefault="00AE6CF4" w:rsidP="005E0392">
            <w:pPr>
              <w:pStyle w:val="BodyText"/>
            </w:pPr>
            <w:r>
              <w:t>5.</w:t>
            </w:r>
          </w:p>
        </w:tc>
        <w:tc>
          <w:tcPr>
            <w:tcW w:w="6417" w:type="dxa"/>
          </w:tcPr>
          <w:p w:rsidR="00AE6CF4" w:rsidRDefault="003D7D76" w:rsidP="005E0392">
            <w:pPr>
              <w:pStyle w:val="BodyText"/>
              <w:cnfStyle w:val="000000100000" w:firstRow="0" w:lastRow="0" w:firstColumn="0" w:lastColumn="0" w:oddVBand="0" w:evenVBand="0" w:oddHBand="1" w:evenHBand="0" w:firstRowFirstColumn="0" w:firstRowLastColumn="0" w:lastRowFirstColumn="0" w:lastRowLastColumn="0"/>
            </w:pPr>
            <w:r w:rsidRPr="003D7D76">
              <w:t>Configures tools and technologies to detect, mitigate and prevent potential threats</w:t>
            </w:r>
          </w:p>
        </w:tc>
        <w:tc>
          <w:tcPr>
            <w:tcW w:w="1008" w:type="dxa"/>
            <w:gridSpan w:val="2"/>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891"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FE1796" w:rsidTr="003D7D76">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6.</w:t>
            </w:r>
          </w:p>
        </w:tc>
        <w:tc>
          <w:tcPr>
            <w:tcW w:w="6441" w:type="dxa"/>
            <w:gridSpan w:val="2"/>
          </w:tcPr>
          <w:p w:rsidR="00FE1796" w:rsidRDefault="003D7D76" w:rsidP="009B20FF">
            <w:pPr>
              <w:pStyle w:val="BodyText"/>
              <w:tabs>
                <w:tab w:val="left" w:pos="975"/>
              </w:tabs>
              <w:cnfStyle w:val="000000000000" w:firstRow="0" w:lastRow="0" w:firstColumn="0" w:lastColumn="0" w:oddVBand="0" w:evenVBand="0" w:oddHBand="0" w:evenHBand="0" w:firstRowFirstColumn="0" w:firstRowLastColumn="0" w:lastRowFirstColumn="0" w:lastRowLastColumn="0"/>
            </w:pPr>
            <w:r w:rsidRPr="003D7D76">
              <w:t>Assesses and mitigates system network, business continuity and related security risks and vulnerabilities</w:t>
            </w:r>
          </w:p>
        </w:tc>
        <w:tc>
          <w:tcPr>
            <w:tcW w:w="98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891"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3D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7.</w:t>
            </w:r>
          </w:p>
        </w:tc>
        <w:tc>
          <w:tcPr>
            <w:tcW w:w="6441" w:type="dxa"/>
            <w:gridSpan w:val="2"/>
          </w:tcPr>
          <w:p w:rsidR="00FE1796" w:rsidRDefault="003D7D76" w:rsidP="009B20FF">
            <w:pPr>
              <w:pStyle w:val="BodyText"/>
              <w:cnfStyle w:val="000000100000" w:firstRow="0" w:lastRow="0" w:firstColumn="0" w:lastColumn="0" w:oddVBand="0" w:evenVBand="0" w:oddHBand="1" w:evenHBand="0" w:firstRowFirstColumn="0" w:firstRowLastColumn="0" w:lastRowFirstColumn="0" w:lastRowLastColumn="0"/>
            </w:pPr>
            <w:r w:rsidRPr="003D7D76">
              <w:t>Reviews network utilization data to identify unusual patterns, suspicious activity or signs of potential threats</w:t>
            </w:r>
          </w:p>
        </w:tc>
        <w:tc>
          <w:tcPr>
            <w:tcW w:w="98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891"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3D7D76">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8.</w:t>
            </w:r>
          </w:p>
        </w:tc>
        <w:tc>
          <w:tcPr>
            <w:tcW w:w="6441" w:type="dxa"/>
            <w:gridSpan w:val="2"/>
          </w:tcPr>
          <w:p w:rsidR="00FE1796" w:rsidRDefault="003D7D76" w:rsidP="009B20FF">
            <w:pPr>
              <w:pStyle w:val="BodyText"/>
              <w:cnfStyle w:val="000000000000" w:firstRow="0" w:lastRow="0" w:firstColumn="0" w:lastColumn="0" w:oddVBand="0" w:evenVBand="0" w:oddHBand="0" w:evenHBand="0" w:firstRowFirstColumn="0" w:firstRowLastColumn="0" w:lastRowFirstColumn="0" w:lastRowLastColumn="0"/>
            </w:pPr>
            <w:r w:rsidRPr="003D7D76">
              <w:t>Responds to cyber intrusions and attacks and provides defensive strategies</w:t>
            </w:r>
          </w:p>
        </w:tc>
        <w:tc>
          <w:tcPr>
            <w:tcW w:w="98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891"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bl>
    <w:p w:rsidR="00AE6CF4" w:rsidRDefault="00AE6CF4" w:rsidP="00AE6CF4"/>
    <w:p w:rsidR="003A18B5" w:rsidRDefault="003A18B5" w:rsidP="00FE1796">
      <w:pPr>
        <w:pStyle w:val="Heading2"/>
      </w:pPr>
    </w:p>
    <w:p w:rsidR="003A18B5" w:rsidRPr="003A18B5" w:rsidRDefault="003A18B5" w:rsidP="003A18B5">
      <w:pPr>
        <w:pStyle w:val="BodyText"/>
      </w:pPr>
    </w:p>
    <w:p w:rsidR="00A5360E" w:rsidRDefault="00FE1796" w:rsidP="00FE1796">
      <w:pPr>
        <w:pStyle w:val="Heading2"/>
      </w:pPr>
      <w:bookmarkStart w:id="30" w:name="_Toc493180144"/>
      <w:r>
        <w:lastRenderedPageBreak/>
        <w:t>Stackable  Programs</w:t>
      </w:r>
      <w:bookmarkEnd w:id="30"/>
    </w:p>
    <w:p w:rsidR="00FE1796" w:rsidRDefault="00FE1796" w:rsidP="00FE1796">
      <w:pPr>
        <w:pStyle w:val="BodyText"/>
      </w:pPr>
      <w:r>
        <w:t>This occupational framework is designed to li</w:t>
      </w:r>
      <w:r w:rsidR="00923886">
        <w:t xml:space="preserve">nk to the following additional </w:t>
      </w:r>
      <w:r>
        <w:t>framework(s) as part of a career laddering pathway.</w:t>
      </w:r>
    </w:p>
    <w:tbl>
      <w:tblPr>
        <w:tblStyle w:val="ColorfulList"/>
        <w:tblW w:w="0" w:type="auto"/>
        <w:tblBorders>
          <w:top w:val="single" w:sz="12" w:space="0" w:color="1696D2" w:themeColor="accent1"/>
          <w:left w:val="single" w:sz="12" w:space="0" w:color="1696D2" w:themeColor="accent1"/>
          <w:bottom w:val="single" w:sz="12" w:space="0" w:color="1696D2" w:themeColor="accent1"/>
          <w:right w:val="single" w:sz="12" w:space="0" w:color="1696D2" w:themeColor="accent1"/>
          <w:insideH w:val="single" w:sz="12" w:space="0" w:color="1696D2" w:themeColor="accent1"/>
          <w:insideV w:val="single" w:sz="12" w:space="0" w:color="1696D2" w:themeColor="accent1"/>
        </w:tblBorders>
        <w:tblLook w:val="04A0" w:firstRow="1" w:lastRow="0" w:firstColumn="1" w:lastColumn="0" w:noHBand="0" w:noVBand="1"/>
      </w:tblPr>
      <w:tblGrid>
        <w:gridCol w:w="640"/>
        <w:gridCol w:w="3521"/>
        <w:gridCol w:w="979"/>
        <w:gridCol w:w="3816"/>
      </w:tblGrid>
      <w:tr w:rsidR="00FE1796" w:rsidRPr="00BA1394" w:rsidTr="00FE1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gridSpan w:val="2"/>
          </w:tcPr>
          <w:p w:rsidR="00FE1796" w:rsidRPr="00BA1394" w:rsidRDefault="00FE1796" w:rsidP="009B20FF">
            <w:pPr>
              <w:pStyle w:val="BodyText"/>
              <w:rPr>
                <w:sz w:val="32"/>
                <w:szCs w:val="32"/>
              </w:rPr>
            </w:pPr>
            <w:r>
              <w:rPr>
                <w:sz w:val="32"/>
                <w:szCs w:val="32"/>
              </w:rPr>
              <w:t>Stackable Programs</w:t>
            </w:r>
          </w:p>
        </w:tc>
        <w:tc>
          <w:tcPr>
            <w:tcW w:w="979"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Base or Higher Level</w:t>
            </w:r>
          </w:p>
        </w:tc>
        <w:tc>
          <w:tcPr>
            <w:tcW w:w="3816"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Stacks on top of</w:t>
            </w: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1.</w:t>
            </w:r>
          </w:p>
        </w:tc>
        <w:tc>
          <w:tcPr>
            <w:tcW w:w="3521" w:type="dxa"/>
          </w:tcPr>
          <w:p w:rsidR="00FE1796" w:rsidRDefault="00A34FE7" w:rsidP="009B20FF">
            <w:pPr>
              <w:pStyle w:val="BodyText"/>
              <w:cnfStyle w:val="000000100000" w:firstRow="0" w:lastRow="0" w:firstColumn="0" w:lastColumn="0" w:oddVBand="0" w:evenVBand="0" w:oddHBand="1" w:evenHBand="0" w:firstRowFirstColumn="0" w:firstRowLastColumn="0" w:lastRowFirstColumn="0" w:lastRowLastColumn="0"/>
            </w:pPr>
            <w:r>
              <w:t>This program is designed to stack on top of the IT Generalist Framework for those who have little or no prior IT experience.</w:t>
            </w:r>
          </w:p>
        </w:tc>
        <w:tc>
          <w:tcPr>
            <w:tcW w:w="979" w:type="dxa"/>
          </w:tcPr>
          <w:p w:rsidR="00FE1796" w:rsidRDefault="00A34FE7" w:rsidP="009B20FF">
            <w:pPr>
              <w:pStyle w:val="BodyText"/>
              <w:cnfStyle w:val="000000100000" w:firstRow="0" w:lastRow="0" w:firstColumn="0" w:lastColumn="0" w:oddVBand="0" w:evenVBand="0" w:oddHBand="1" w:evenHBand="0" w:firstRowFirstColumn="0" w:firstRowLastColumn="0" w:lastRowFirstColumn="0" w:lastRowLastColumn="0"/>
            </w:pPr>
            <w:r>
              <w:t>Higher Level</w:t>
            </w:r>
          </w:p>
        </w:tc>
        <w:tc>
          <w:tcPr>
            <w:tcW w:w="3816" w:type="dxa"/>
          </w:tcPr>
          <w:p w:rsidR="00FE1796" w:rsidRDefault="00A34FE7" w:rsidP="009B20FF">
            <w:pPr>
              <w:pStyle w:val="BodyText"/>
              <w:cnfStyle w:val="000000100000" w:firstRow="0" w:lastRow="0" w:firstColumn="0" w:lastColumn="0" w:oddVBand="0" w:evenVBand="0" w:oddHBand="1" w:evenHBand="0" w:firstRowFirstColumn="0" w:firstRowLastColumn="0" w:lastRowFirstColumn="0" w:lastRowLastColumn="0"/>
            </w:pPr>
            <w:r>
              <w:t>IT Generalist</w:t>
            </w:r>
          </w:p>
        </w:tc>
      </w:tr>
      <w:tr w:rsidR="00FE1796" w:rsidTr="00FE1796">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2.</w:t>
            </w:r>
          </w:p>
        </w:tc>
        <w:tc>
          <w:tcPr>
            <w:tcW w:w="3521" w:type="dxa"/>
          </w:tcPr>
          <w:p w:rsidR="00FE1796" w:rsidRDefault="00FE1796" w:rsidP="009B20FF">
            <w:pPr>
              <w:pStyle w:val="BodyText"/>
              <w:tabs>
                <w:tab w:val="left" w:pos="975"/>
              </w:tabs>
              <w:cnfStyle w:val="000000000000" w:firstRow="0" w:lastRow="0" w:firstColumn="0" w:lastColumn="0" w:oddVBand="0" w:evenVBand="0" w:oddHBand="0" w:evenHBand="0" w:firstRowFirstColumn="0" w:firstRowLastColumn="0" w:lastRowFirstColumn="0" w:lastRowLastColumn="0"/>
            </w:pPr>
          </w:p>
        </w:tc>
        <w:tc>
          <w:tcPr>
            <w:tcW w:w="979"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3816"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3.</w:t>
            </w:r>
          </w:p>
        </w:tc>
        <w:tc>
          <w:tcPr>
            <w:tcW w:w="3521"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979"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3816"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FE1796">
        <w:tc>
          <w:tcPr>
            <w:cnfStyle w:val="001000000000" w:firstRow="0" w:lastRow="0" w:firstColumn="1" w:lastColumn="0" w:oddVBand="0" w:evenVBand="0" w:oddHBand="0" w:evenHBand="0" w:firstRowFirstColumn="0" w:firstRowLastColumn="0" w:lastRowFirstColumn="0" w:lastRowLastColumn="0"/>
            <w:tcW w:w="640" w:type="dxa"/>
          </w:tcPr>
          <w:p w:rsidR="00FE1796" w:rsidRDefault="00FE1796" w:rsidP="009B20FF">
            <w:pPr>
              <w:pStyle w:val="BodyText"/>
            </w:pPr>
            <w:r>
              <w:t>4.</w:t>
            </w:r>
          </w:p>
        </w:tc>
        <w:tc>
          <w:tcPr>
            <w:tcW w:w="3521"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979"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3816"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bl>
    <w:p w:rsidR="00FE1796" w:rsidRDefault="00FE1796" w:rsidP="00FE1796">
      <w:pPr>
        <w:pStyle w:val="Heading2"/>
      </w:pPr>
      <w:bookmarkStart w:id="31" w:name="_Toc493180145"/>
      <w:r>
        <w:t>Options and Specializations</w:t>
      </w:r>
      <w:bookmarkEnd w:id="31"/>
    </w:p>
    <w:p w:rsidR="00FE1796" w:rsidRPr="00FE1796" w:rsidRDefault="00FE1796" w:rsidP="00FE1796">
      <w:pPr>
        <w:pStyle w:val="BodyText"/>
      </w:pPr>
      <w:r>
        <w:t>The following options and specializations have been identified for this occupation.  The Work Process Schedule and individual job function outlines indicate which job functions and competencies were deemed by industry advisors to be optional.  Work Process Schedules for Specializations are included at the end of this document.</w:t>
      </w:r>
    </w:p>
    <w:tbl>
      <w:tblPr>
        <w:tblStyle w:val="ColorfulList"/>
        <w:tblW w:w="0" w:type="auto"/>
        <w:tblBorders>
          <w:top w:val="single" w:sz="12" w:space="0" w:color="1696D2" w:themeColor="accent1"/>
          <w:left w:val="single" w:sz="12" w:space="0" w:color="1696D2" w:themeColor="accent1"/>
          <w:bottom w:val="single" w:sz="12" w:space="0" w:color="1696D2" w:themeColor="accent1"/>
          <w:right w:val="single" w:sz="12" w:space="0" w:color="1696D2" w:themeColor="accent1"/>
          <w:insideH w:val="single" w:sz="12" w:space="0" w:color="1696D2" w:themeColor="accent1"/>
          <w:insideV w:val="single" w:sz="12" w:space="0" w:color="1696D2" w:themeColor="accent1"/>
        </w:tblBorders>
        <w:tblLook w:val="04A0" w:firstRow="1" w:lastRow="0" w:firstColumn="1" w:lastColumn="0" w:noHBand="0" w:noVBand="1"/>
      </w:tblPr>
      <w:tblGrid>
        <w:gridCol w:w="6105"/>
        <w:gridCol w:w="1320"/>
        <w:gridCol w:w="1464"/>
      </w:tblGrid>
      <w:tr w:rsidR="00FE1796" w:rsidRPr="00BA1394" w:rsidTr="00FE1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5" w:type="dxa"/>
          </w:tcPr>
          <w:p w:rsidR="00FE1796" w:rsidRPr="00BA1394" w:rsidRDefault="00FE1796" w:rsidP="009B20FF">
            <w:pPr>
              <w:pStyle w:val="BodyText"/>
              <w:rPr>
                <w:sz w:val="32"/>
                <w:szCs w:val="32"/>
              </w:rPr>
            </w:pPr>
            <w:r>
              <w:rPr>
                <w:sz w:val="32"/>
                <w:szCs w:val="32"/>
              </w:rPr>
              <w:t>Options and Specializations</w:t>
            </w:r>
          </w:p>
        </w:tc>
        <w:tc>
          <w:tcPr>
            <w:tcW w:w="1320"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Option</w:t>
            </w:r>
          </w:p>
        </w:tc>
        <w:tc>
          <w:tcPr>
            <w:tcW w:w="1464"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Specialization</w:t>
            </w: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pPr>
          </w:p>
        </w:tc>
        <w:tc>
          <w:tcPr>
            <w:tcW w:w="1320"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6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FE1796">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tabs>
                <w:tab w:val="left" w:pos="975"/>
              </w:tabs>
            </w:pPr>
          </w:p>
        </w:tc>
        <w:tc>
          <w:tcPr>
            <w:tcW w:w="1320"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6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pPr>
          </w:p>
        </w:tc>
        <w:tc>
          <w:tcPr>
            <w:tcW w:w="1320"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6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FE1796">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pPr>
          </w:p>
        </w:tc>
        <w:tc>
          <w:tcPr>
            <w:tcW w:w="1320"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6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pPr>
          </w:p>
        </w:tc>
        <w:tc>
          <w:tcPr>
            <w:tcW w:w="1320"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6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FE1796">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tabs>
                <w:tab w:val="left" w:pos="975"/>
              </w:tabs>
            </w:pPr>
          </w:p>
        </w:tc>
        <w:tc>
          <w:tcPr>
            <w:tcW w:w="1320"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6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FE1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5" w:type="dxa"/>
          </w:tcPr>
          <w:p w:rsidR="00FE1796" w:rsidRDefault="00FE1796" w:rsidP="009B20FF">
            <w:pPr>
              <w:pStyle w:val="BodyText"/>
            </w:pPr>
          </w:p>
        </w:tc>
        <w:tc>
          <w:tcPr>
            <w:tcW w:w="1320"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6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bl>
    <w:p w:rsidR="00FE1796" w:rsidRDefault="00FE1796" w:rsidP="00FE1796">
      <w:pPr>
        <w:pStyle w:val="BodyText"/>
      </w:pPr>
    </w:p>
    <w:p w:rsidR="00FE1796" w:rsidRDefault="00FE1796" w:rsidP="00FE1796">
      <w:pPr>
        <w:pStyle w:val="Heading2"/>
      </w:pPr>
      <w:bookmarkStart w:id="32" w:name="_Toc493180146"/>
      <w:r>
        <w:lastRenderedPageBreak/>
        <w:t>Levels</w:t>
      </w:r>
      <w:bookmarkEnd w:id="32"/>
    </w:p>
    <w:p w:rsidR="00FE1796" w:rsidRPr="00FE1796" w:rsidRDefault="00FE1796" w:rsidP="00FE1796">
      <w:pPr>
        <w:pStyle w:val="BodyText"/>
      </w:pPr>
      <w:r>
        <w:t xml:space="preserve">Industry advisors have indicated that individuals in this occupation may function at different levels, based on the nature of their work, the amount of time spent in an apprenticeship, the level of skills or knowledge mastery, the degree of independence in performing the job or supervisory/management responsibilities.  </w:t>
      </w:r>
    </w:p>
    <w:tbl>
      <w:tblPr>
        <w:tblStyle w:val="ColorfulList"/>
        <w:tblW w:w="0" w:type="auto"/>
        <w:tblBorders>
          <w:top w:val="single" w:sz="12" w:space="0" w:color="1696D2" w:themeColor="accent1"/>
          <w:left w:val="single" w:sz="12" w:space="0" w:color="1696D2" w:themeColor="accent1"/>
          <w:bottom w:val="single" w:sz="12" w:space="0" w:color="1696D2" w:themeColor="accent1"/>
          <w:right w:val="single" w:sz="12" w:space="0" w:color="1696D2" w:themeColor="accent1"/>
          <w:insideH w:val="single" w:sz="12" w:space="0" w:color="1696D2" w:themeColor="accent1"/>
          <w:insideV w:val="single" w:sz="12" w:space="0" w:color="1696D2" w:themeColor="accent1"/>
        </w:tblBorders>
        <w:tblLook w:val="04A0" w:firstRow="1" w:lastRow="0" w:firstColumn="1" w:lastColumn="0" w:noHBand="0" w:noVBand="1"/>
      </w:tblPr>
      <w:tblGrid>
        <w:gridCol w:w="1148"/>
        <w:gridCol w:w="4834"/>
        <w:gridCol w:w="1495"/>
        <w:gridCol w:w="1479"/>
      </w:tblGrid>
      <w:tr w:rsidR="00FE1796" w:rsidRPr="00BA1394" w:rsidTr="00923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E1796" w:rsidRPr="00BA1394" w:rsidRDefault="00FE1796" w:rsidP="009B20FF">
            <w:pPr>
              <w:pStyle w:val="BodyText"/>
              <w:rPr>
                <w:b w:val="0"/>
                <w:bCs/>
                <w:sz w:val="32"/>
                <w:szCs w:val="32"/>
              </w:rPr>
            </w:pPr>
            <w:r>
              <w:rPr>
                <w:sz w:val="32"/>
                <w:szCs w:val="32"/>
              </w:rPr>
              <w:t>Level</w:t>
            </w:r>
          </w:p>
        </w:tc>
        <w:tc>
          <w:tcPr>
            <w:tcW w:w="4834"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Distinguishing Features</w:t>
            </w:r>
          </w:p>
        </w:tc>
        <w:tc>
          <w:tcPr>
            <w:tcW w:w="1495"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Added Competencies</w:t>
            </w:r>
          </w:p>
        </w:tc>
        <w:tc>
          <w:tcPr>
            <w:tcW w:w="1479" w:type="dxa"/>
          </w:tcPr>
          <w:p w:rsidR="00FE1796" w:rsidRPr="00BA1394" w:rsidRDefault="00FE1796" w:rsidP="009B20FF">
            <w:pPr>
              <w:pStyle w:val="BodyText"/>
              <w:cnfStyle w:val="100000000000" w:firstRow="1" w:lastRow="0" w:firstColumn="0" w:lastColumn="0" w:oddVBand="0" w:evenVBand="0" w:oddHBand="0" w:evenHBand="0" w:firstRowFirstColumn="0" w:firstRowLastColumn="0" w:lastRowFirstColumn="0" w:lastRowLastColumn="0"/>
            </w:pPr>
            <w:r>
              <w:t>Added Time Requirements</w:t>
            </w:r>
          </w:p>
        </w:tc>
      </w:tr>
      <w:tr w:rsidR="00FE1796" w:rsidTr="0092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E1796" w:rsidRDefault="00FE1796" w:rsidP="009B20FF">
            <w:pPr>
              <w:pStyle w:val="BodyText"/>
              <w:rPr>
                <w:b w:val="0"/>
                <w:bCs/>
              </w:rPr>
            </w:pPr>
          </w:p>
        </w:tc>
        <w:tc>
          <w:tcPr>
            <w:tcW w:w="483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95"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79"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923886">
        <w:tc>
          <w:tcPr>
            <w:cnfStyle w:val="001000000000" w:firstRow="0" w:lastRow="0" w:firstColumn="1" w:lastColumn="0" w:oddVBand="0" w:evenVBand="0" w:oddHBand="0" w:evenHBand="0" w:firstRowFirstColumn="0" w:firstRowLastColumn="0" w:lastRowFirstColumn="0" w:lastRowLastColumn="0"/>
            <w:tcW w:w="1148" w:type="dxa"/>
          </w:tcPr>
          <w:p w:rsidR="00FE1796" w:rsidRDefault="00FE1796" w:rsidP="009B20FF">
            <w:pPr>
              <w:pStyle w:val="BodyText"/>
              <w:tabs>
                <w:tab w:val="left" w:pos="975"/>
              </w:tabs>
              <w:rPr>
                <w:b w:val="0"/>
                <w:bCs/>
              </w:rPr>
            </w:pPr>
          </w:p>
        </w:tc>
        <w:tc>
          <w:tcPr>
            <w:tcW w:w="4834" w:type="dxa"/>
          </w:tcPr>
          <w:p w:rsidR="00FE1796" w:rsidRDefault="00FE1796" w:rsidP="009B20FF">
            <w:pPr>
              <w:pStyle w:val="BodyText"/>
              <w:tabs>
                <w:tab w:val="left" w:pos="975"/>
              </w:tabs>
              <w:cnfStyle w:val="000000000000" w:firstRow="0" w:lastRow="0" w:firstColumn="0" w:lastColumn="0" w:oddVBand="0" w:evenVBand="0" w:oddHBand="0" w:evenHBand="0" w:firstRowFirstColumn="0" w:firstRowLastColumn="0" w:lastRowFirstColumn="0" w:lastRowLastColumn="0"/>
            </w:pPr>
          </w:p>
        </w:tc>
        <w:tc>
          <w:tcPr>
            <w:tcW w:w="1495"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79"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92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E1796" w:rsidRDefault="00FE1796" w:rsidP="009B20FF">
            <w:pPr>
              <w:pStyle w:val="BodyText"/>
              <w:rPr>
                <w:b w:val="0"/>
                <w:bCs/>
              </w:rPr>
            </w:pPr>
          </w:p>
        </w:tc>
        <w:tc>
          <w:tcPr>
            <w:tcW w:w="483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95"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79"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r w:rsidR="00FE1796" w:rsidTr="00923886">
        <w:tc>
          <w:tcPr>
            <w:cnfStyle w:val="001000000000" w:firstRow="0" w:lastRow="0" w:firstColumn="1" w:lastColumn="0" w:oddVBand="0" w:evenVBand="0" w:oddHBand="0" w:evenHBand="0" w:firstRowFirstColumn="0" w:firstRowLastColumn="0" w:lastRowFirstColumn="0" w:lastRowLastColumn="0"/>
            <w:tcW w:w="1148" w:type="dxa"/>
          </w:tcPr>
          <w:p w:rsidR="00FE1796" w:rsidRDefault="00FE1796" w:rsidP="009B20FF">
            <w:pPr>
              <w:pStyle w:val="BodyText"/>
              <w:rPr>
                <w:b w:val="0"/>
                <w:bCs/>
              </w:rPr>
            </w:pPr>
          </w:p>
        </w:tc>
        <w:tc>
          <w:tcPr>
            <w:tcW w:w="4834"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95"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c>
          <w:tcPr>
            <w:tcW w:w="1479" w:type="dxa"/>
          </w:tcPr>
          <w:p w:rsidR="00FE1796" w:rsidRDefault="00FE1796" w:rsidP="009B20FF">
            <w:pPr>
              <w:pStyle w:val="BodyText"/>
              <w:cnfStyle w:val="000000000000" w:firstRow="0" w:lastRow="0" w:firstColumn="0" w:lastColumn="0" w:oddVBand="0" w:evenVBand="0" w:oddHBand="0" w:evenHBand="0" w:firstRowFirstColumn="0" w:firstRowLastColumn="0" w:lastRowFirstColumn="0" w:lastRowLastColumn="0"/>
            </w:pPr>
          </w:p>
        </w:tc>
      </w:tr>
      <w:tr w:rsidR="00FE1796" w:rsidTr="00923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E1796" w:rsidRDefault="00FE1796" w:rsidP="009B20FF">
            <w:pPr>
              <w:pStyle w:val="BodyText"/>
              <w:rPr>
                <w:b w:val="0"/>
                <w:bCs/>
              </w:rPr>
            </w:pPr>
          </w:p>
        </w:tc>
        <w:tc>
          <w:tcPr>
            <w:tcW w:w="4834"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95"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c>
          <w:tcPr>
            <w:tcW w:w="1479" w:type="dxa"/>
          </w:tcPr>
          <w:p w:rsidR="00FE1796" w:rsidRDefault="00FE1796" w:rsidP="009B20FF">
            <w:pPr>
              <w:pStyle w:val="BodyText"/>
              <w:cnfStyle w:val="000000100000" w:firstRow="0" w:lastRow="0" w:firstColumn="0" w:lastColumn="0" w:oddVBand="0" w:evenVBand="0" w:oddHBand="1" w:evenHBand="0" w:firstRowFirstColumn="0" w:firstRowLastColumn="0" w:lastRowFirstColumn="0" w:lastRowLastColumn="0"/>
            </w:pPr>
          </w:p>
        </w:tc>
      </w:tr>
    </w:tbl>
    <w:p w:rsidR="00A34FE7" w:rsidRPr="00714A02" w:rsidRDefault="00A34FE7" w:rsidP="00714A02">
      <w:pPr>
        <w:pStyle w:val="Heading2"/>
      </w:pPr>
      <w:bookmarkStart w:id="33" w:name="_Toc493180147"/>
      <w:r w:rsidRPr="00714A02">
        <w:t>NICE Framework Alignment</w:t>
      </w:r>
      <w:bookmarkEnd w:id="33"/>
    </w:p>
    <w:p w:rsidR="00085A09" w:rsidRPr="00085A09" w:rsidRDefault="00085A09" w:rsidP="00085A09">
      <w:pPr>
        <w:rPr>
          <w:color w:val="000000"/>
        </w:rPr>
      </w:pPr>
      <w:r w:rsidRPr="00085A09">
        <w:rPr>
          <w:color w:val="000000"/>
        </w:rPr>
        <w:t>The National Initiative for Cybersecurity Education (NICE), led by the National Institute of Standards and Technology (NIST) in the U.S. Department of Commerce, is a partnership between government, academia, and the private sector focused on cybersecurity education, training, and workforce development. Located in the </w:t>
      </w:r>
      <w:hyperlink r:id="rId18" w:history="1">
        <w:r w:rsidRPr="00085A09">
          <w:rPr>
            <w:rStyle w:val="Hyperlink"/>
            <w:color w:val="2D9DE7"/>
          </w:rPr>
          <w:t>Information Technology Laboratory</w:t>
        </w:r>
      </w:hyperlink>
      <w:r w:rsidRPr="00085A09">
        <w:rPr>
          <w:color w:val="000000"/>
        </w:rPr>
        <w:t>  at NIST, the NICE Program Office operates under the </w:t>
      </w:r>
      <w:hyperlink r:id="rId19" w:history="1">
        <w:r w:rsidRPr="00085A09">
          <w:rPr>
            <w:rStyle w:val="Hyperlink"/>
            <w:color w:val="2D9DE7"/>
          </w:rPr>
          <w:t>Applied Cybersecurity Division</w:t>
        </w:r>
      </w:hyperlink>
      <w:r w:rsidRPr="00085A09">
        <w:rPr>
          <w:color w:val="000000"/>
        </w:rPr>
        <w:t>,  positioning the program to support the country’s ability to address current and future cybersecurity challenges through standards and best practices.</w:t>
      </w:r>
    </w:p>
    <w:p w:rsidR="00085A09" w:rsidRDefault="00085A09" w:rsidP="00085A09">
      <w:pPr>
        <w:rPr>
          <w:color w:val="000000"/>
        </w:rPr>
      </w:pPr>
      <w:r w:rsidRPr="00085A09">
        <w:rPr>
          <w:color w:val="000000"/>
        </w:rPr>
        <w:t> </w:t>
      </w:r>
    </w:p>
    <w:p w:rsidR="00085A09" w:rsidRPr="00085A09" w:rsidRDefault="00085A09" w:rsidP="00085A09">
      <w:pPr>
        <w:rPr>
          <w:color w:val="000000"/>
        </w:rPr>
      </w:pPr>
      <w:r w:rsidRPr="00085A09">
        <w:rPr>
          <w:color w:val="000000"/>
        </w:rPr>
        <w:t>The mission of NICE is to energize and promote a robust network and an ecosystem of cybersecurity education, training, and workforce development. NICE fulfills this mission by coordinating with government, academic, and industry partners to build on existing successful programs, facilitate change and innovation, and bring leadership and vision to increase the number of skilled cybersecurity professionals helping to keep our Nation secure.</w:t>
      </w:r>
    </w:p>
    <w:p w:rsidR="00085A09" w:rsidRPr="00085A09" w:rsidRDefault="00085A09" w:rsidP="00085A09">
      <w:pPr>
        <w:rPr>
          <w:color w:val="000000"/>
        </w:rPr>
      </w:pPr>
      <w:r w:rsidRPr="00085A09">
        <w:rPr>
          <w:color w:val="000000"/>
        </w:rPr>
        <w:t> </w:t>
      </w:r>
    </w:p>
    <w:p w:rsidR="00FE1796" w:rsidRDefault="00A34FE7" w:rsidP="00FE1796">
      <w:pPr>
        <w:pStyle w:val="BodyText"/>
      </w:pPr>
      <w:r w:rsidRPr="00085A09">
        <w:lastRenderedPageBreak/>
        <w:t>The National Initiative for Cybersecurity Education (NICE) Cybersecurity Workforce Framework (NICE Framework) is a reference structure that describes the interdisciplinary nature of cybersecurity work. It serves as a fundamental reference resource for describing and sharing information about cybersecurity work and the knowledge, skills, and abilities (KSAs) needed to complete tasks that can strengthen the cybersecurity posture of an organization. As a common, consistent lexicon that categorizes and describes cybersecurity work, the NICE Framework improves communication about how to identify, recruit, develop, and retain cybersecurity talent. The NICE Framework is a reference source from which organizations or sectors can develop additional publications or tools that meet their needs to define or provide guidance on different aspects of cybersecurity workforce development, planning, training, and education</w:t>
      </w:r>
      <w:r w:rsidR="00085A09">
        <w:t>.</w:t>
      </w:r>
    </w:p>
    <w:p w:rsidR="00085A09" w:rsidRDefault="00085A09" w:rsidP="00FE1796">
      <w:pPr>
        <w:pStyle w:val="BodyText"/>
      </w:pPr>
      <w:r>
        <w:t xml:space="preserve">The NICE Framework is available at: </w:t>
      </w:r>
      <w:r w:rsidRPr="00085A09">
        <w:t>http://nvlpubs.nist.gov/nistpubs/SpecialPublications/NIST.SP.800-181.pdf</w:t>
      </w:r>
    </w:p>
    <w:p w:rsidR="00085A09" w:rsidRDefault="00085A09" w:rsidP="00FE1796">
      <w:pPr>
        <w:pStyle w:val="BodyText"/>
      </w:pPr>
      <w:r>
        <w:t xml:space="preserve">We have mapped the Competency-Based Occupational Framework for Cyber Security Technician to the NICE framework to ensure that our work is consistent with the lexicon developed by the NICE initiative.    The Cyber Security Support Technician role is not one of the occupations specified in the NICE Framework, so our work draws from the introductory level competencies associated with several different specialty occupations within the NICE Framework.  </w:t>
      </w:r>
    </w:p>
    <w:p w:rsidR="00085A09" w:rsidRDefault="00085A09" w:rsidP="00FE1796">
      <w:pPr>
        <w:pStyle w:val="BodyText"/>
      </w:pPr>
    </w:p>
    <w:p w:rsidR="00085A09" w:rsidRDefault="00085A09" w:rsidP="00FE1796">
      <w:pPr>
        <w:pStyle w:val="BodyText"/>
      </w:pPr>
      <w:r>
        <w:t>NICE Framework Category: Each of our competencies is mapped to the appropriate Framework Category in the NICE Framework.  These categories include:</w:t>
      </w:r>
    </w:p>
    <w:p w:rsidR="00085A09" w:rsidRDefault="00085A09" w:rsidP="00205E25">
      <w:pPr>
        <w:pStyle w:val="BodyText"/>
        <w:numPr>
          <w:ilvl w:val="0"/>
          <w:numId w:val="37"/>
        </w:numPr>
      </w:pPr>
      <w:r>
        <w:t>SP – Securely Provision</w:t>
      </w:r>
    </w:p>
    <w:p w:rsidR="00085A09" w:rsidRDefault="00085A09" w:rsidP="00205E25">
      <w:pPr>
        <w:pStyle w:val="BodyText"/>
        <w:numPr>
          <w:ilvl w:val="0"/>
          <w:numId w:val="37"/>
        </w:numPr>
      </w:pPr>
      <w:r>
        <w:t>OM – Operate and Maintain</w:t>
      </w:r>
    </w:p>
    <w:p w:rsidR="00085A09" w:rsidRDefault="00085A09" w:rsidP="00205E25">
      <w:pPr>
        <w:pStyle w:val="BodyText"/>
        <w:numPr>
          <w:ilvl w:val="0"/>
          <w:numId w:val="37"/>
        </w:numPr>
      </w:pPr>
      <w:r>
        <w:t>OV – Oversee and Govern</w:t>
      </w:r>
    </w:p>
    <w:p w:rsidR="00085A09" w:rsidRDefault="00085A09" w:rsidP="00205E25">
      <w:pPr>
        <w:pStyle w:val="BodyText"/>
        <w:numPr>
          <w:ilvl w:val="0"/>
          <w:numId w:val="37"/>
        </w:numPr>
      </w:pPr>
      <w:r>
        <w:t>PR – Protect and Defend</w:t>
      </w:r>
    </w:p>
    <w:p w:rsidR="00085A09" w:rsidRDefault="00085A09" w:rsidP="00205E25">
      <w:pPr>
        <w:pStyle w:val="BodyText"/>
        <w:numPr>
          <w:ilvl w:val="0"/>
          <w:numId w:val="37"/>
        </w:numPr>
      </w:pPr>
      <w:r>
        <w:t>AN – Analyze</w:t>
      </w:r>
    </w:p>
    <w:p w:rsidR="00085A09" w:rsidRDefault="00085A09" w:rsidP="00205E25">
      <w:pPr>
        <w:pStyle w:val="BodyText"/>
        <w:numPr>
          <w:ilvl w:val="0"/>
          <w:numId w:val="37"/>
        </w:numPr>
      </w:pPr>
      <w:r>
        <w:t>CO – Collect and Operate</w:t>
      </w:r>
    </w:p>
    <w:p w:rsidR="00085A09" w:rsidRDefault="00085A09" w:rsidP="00205E25">
      <w:pPr>
        <w:pStyle w:val="BodyText"/>
        <w:numPr>
          <w:ilvl w:val="0"/>
          <w:numId w:val="37"/>
        </w:numPr>
      </w:pPr>
      <w:r>
        <w:t>IN - Investigate</w:t>
      </w:r>
    </w:p>
    <w:p w:rsidR="00085A09" w:rsidRDefault="00085A09" w:rsidP="00FE1796">
      <w:pPr>
        <w:pStyle w:val="BodyText"/>
      </w:pPr>
    </w:p>
    <w:p w:rsidR="00085A09" w:rsidRDefault="00085A09" w:rsidP="00FE1796">
      <w:pPr>
        <w:pStyle w:val="BodyText"/>
      </w:pPr>
      <w:r>
        <w:lastRenderedPageBreak/>
        <w:t>NICE Framework Specialty Area:  Within each Framework Category are a number of specialty areas</w:t>
      </w:r>
      <w:r w:rsidR="003C737D">
        <w:t xml:space="preserve"> that more narrowly define an individual job role or roles.  Our Occupational Frameworks include the Specialty Area associated with each of our competencies.  For example, within the Category of Securely Provision, there are 7 specialty areas including:</w:t>
      </w:r>
    </w:p>
    <w:p w:rsidR="003C737D" w:rsidRDefault="003C737D" w:rsidP="00205E25">
      <w:pPr>
        <w:pStyle w:val="BodyText"/>
        <w:numPr>
          <w:ilvl w:val="0"/>
          <w:numId w:val="38"/>
        </w:numPr>
      </w:pPr>
      <w:r>
        <w:t>Risk Management (RSK)</w:t>
      </w:r>
    </w:p>
    <w:p w:rsidR="003C737D" w:rsidRDefault="003C737D" w:rsidP="00205E25">
      <w:pPr>
        <w:pStyle w:val="BodyText"/>
        <w:numPr>
          <w:ilvl w:val="0"/>
          <w:numId w:val="38"/>
        </w:numPr>
      </w:pPr>
      <w:r>
        <w:t>Software Development (DEV)</w:t>
      </w:r>
    </w:p>
    <w:p w:rsidR="003C737D" w:rsidRDefault="003C737D" w:rsidP="00205E25">
      <w:pPr>
        <w:pStyle w:val="BodyText"/>
        <w:numPr>
          <w:ilvl w:val="0"/>
          <w:numId w:val="38"/>
        </w:numPr>
      </w:pPr>
      <w:r>
        <w:t>Systems Architecture (ARC)</w:t>
      </w:r>
    </w:p>
    <w:p w:rsidR="003C737D" w:rsidRDefault="003C737D" w:rsidP="00205E25">
      <w:pPr>
        <w:pStyle w:val="BodyText"/>
        <w:numPr>
          <w:ilvl w:val="0"/>
          <w:numId w:val="38"/>
        </w:numPr>
      </w:pPr>
      <w:r>
        <w:t>Systems Requirements Planning (SRP)</w:t>
      </w:r>
    </w:p>
    <w:p w:rsidR="003C737D" w:rsidRDefault="003C737D" w:rsidP="00205E25">
      <w:pPr>
        <w:pStyle w:val="BodyText"/>
        <w:numPr>
          <w:ilvl w:val="0"/>
          <w:numId w:val="38"/>
        </w:numPr>
      </w:pPr>
      <w:r>
        <w:t>Technology R&amp;D (TRD)</w:t>
      </w:r>
    </w:p>
    <w:p w:rsidR="003C737D" w:rsidRDefault="003C737D" w:rsidP="00205E25">
      <w:pPr>
        <w:pStyle w:val="BodyText"/>
        <w:numPr>
          <w:ilvl w:val="0"/>
          <w:numId w:val="38"/>
        </w:numPr>
      </w:pPr>
      <w:r>
        <w:t>Test and Evaluation (TST)</w:t>
      </w:r>
    </w:p>
    <w:p w:rsidR="003C737D" w:rsidRDefault="003C737D" w:rsidP="00205E25">
      <w:pPr>
        <w:pStyle w:val="BodyText"/>
        <w:numPr>
          <w:ilvl w:val="0"/>
          <w:numId w:val="38"/>
        </w:numPr>
      </w:pPr>
      <w:r>
        <w:t>Systems Development (SYS)</w:t>
      </w:r>
    </w:p>
    <w:p w:rsidR="00085A09" w:rsidRDefault="00085A09" w:rsidP="00FE1796">
      <w:pPr>
        <w:pStyle w:val="BodyText"/>
      </w:pPr>
    </w:p>
    <w:p w:rsidR="00085A09" w:rsidRDefault="00085A09" w:rsidP="00FE1796">
      <w:pPr>
        <w:pStyle w:val="BodyText"/>
      </w:pPr>
      <w:r>
        <w:t xml:space="preserve">NICE Tasks, Knowledge, Skills and </w:t>
      </w:r>
      <w:r w:rsidR="003C737D">
        <w:t xml:space="preserve">Abilities:   We have mapped each of the knowledge, skills, abilities and performance criteria in our Occupational Framework to the  appropriate ID number that appears in the NICE Framework  tables.  </w:t>
      </w:r>
    </w:p>
    <w:p w:rsidR="003C737D" w:rsidRDefault="003C737D" w:rsidP="00FE1796">
      <w:pPr>
        <w:pStyle w:val="BodyText"/>
      </w:pPr>
      <w:r>
        <w:t>For example:</w:t>
      </w:r>
    </w:p>
    <w:p w:rsidR="003C737D" w:rsidRDefault="003C737D" w:rsidP="00FE1796">
      <w:pPr>
        <w:pStyle w:val="BodyText"/>
      </w:pPr>
      <w:r w:rsidRPr="003C737D">
        <w:rPr>
          <w:b/>
        </w:rPr>
        <w:t>T0001 is a  NICE Task</w:t>
      </w:r>
      <w:r>
        <w:t xml:space="preserve"> defined as:  Acquire and manage the necessary resources, including leadership support, financial resources, and key security personnel, to support information technology IIT) security goals and objectives and reduce overall organizational risk.</w:t>
      </w:r>
    </w:p>
    <w:p w:rsidR="003C737D" w:rsidRDefault="003C737D" w:rsidP="00FE1796">
      <w:pPr>
        <w:pStyle w:val="BodyText"/>
      </w:pPr>
      <w:r w:rsidRPr="003C737D">
        <w:rPr>
          <w:b/>
        </w:rPr>
        <w:t>K0001 is a NICE Framework Knowledge</w:t>
      </w:r>
      <w:r>
        <w:t xml:space="preserve"> element defined as:  Knowledge of computer networking concepts and protocols, and network security methodologies.</w:t>
      </w:r>
    </w:p>
    <w:p w:rsidR="003C737D" w:rsidRDefault="003C737D" w:rsidP="00FE1796">
      <w:pPr>
        <w:pStyle w:val="BodyText"/>
      </w:pPr>
      <w:r w:rsidRPr="003C737D">
        <w:rPr>
          <w:b/>
        </w:rPr>
        <w:t>S0001 is a NICE Framework Skill</w:t>
      </w:r>
      <w:r>
        <w:t xml:space="preserve"> Requirement defined as:  Skill in conducting vulnerability scans and recognizing vulnerabilities in security systems.</w:t>
      </w:r>
    </w:p>
    <w:p w:rsidR="003C737D" w:rsidRPr="00FE1796" w:rsidRDefault="003C737D" w:rsidP="00FE1796">
      <w:pPr>
        <w:pStyle w:val="BodyText"/>
        <w:sectPr w:rsidR="003C737D" w:rsidRPr="00FE1796" w:rsidSect="001F4FF2">
          <w:footerReference w:type="even" r:id="rId20"/>
          <w:footerReference w:type="default" r:id="rId21"/>
          <w:endnotePr>
            <w:numFmt w:val="decimal"/>
          </w:endnotePr>
          <w:type w:val="oddPage"/>
          <w:pgSz w:w="12240" w:h="15840"/>
          <w:pgMar w:top="1627" w:right="1627" w:bottom="1728" w:left="1627" w:header="720" w:footer="907" w:gutter="0"/>
          <w:pgNumType w:start="1"/>
          <w:cols w:space="720"/>
          <w:titlePg/>
          <w:docGrid w:linePitch="360"/>
        </w:sectPr>
      </w:pPr>
      <w:r w:rsidRPr="003C737D">
        <w:rPr>
          <w:b/>
        </w:rPr>
        <w:t>A0001 is a NICE Framework Ability</w:t>
      </w:r>
      <w:r>
        <w:t xml:space="preserve"> Code defined as:  Ability to identify systematic security issues based on the analysis of vulnerability and configuration data.  </w:t>
      </w:r>
    </w:p>
    <w:p w:rsidR="00AE6CF4" w:rsidRPr="00603297" w:rsidRDefault="004E3664" w:rsidP="00AE6CF4">
      <w:pPr>
        <w:pStyle w:val="Heading1"/>
      </w:pPr>
      <w:bookmarkStart w:id="34" w:name="_Toc362336117"/>
      <w:bookmarkStart w:id="35" w:name="_Toc493180148"/>
      <w:r>
        <w:lastRenderedPageBreak/>
        <w:t xml:space="preserve">Section 3:  </w:t>
      </w:r>
      <w:r w:rsidR="00AE6CF4">
        <w:t>Work Process Schedule</w:t>
      </w:r>
      <w:bookmarkEnd w:id="34"/>
      <w:bookmarkEnd w:id="35"/>
      <w:r w:rsidR="00AE6CF4" w:rsidRPr="00603297">
        <w:t xml:space="preserve"> </w:t>
      </w:r>
    </w:p>
    <w:tbl>
      <w:tblPr>
        <w:tblStyle w:val="GridTable4-Accent11"/>
        <w:tblW w:w="0" w:type="auto"/>
        <w:tblLook w:val="04A0" w:firstRow="1" w:lastRow="0" w:firstColumn="1" w:lastColumn="0" w:noHBand="0" w:noVBand="1"/>
      </w:tblPr>
      <w:tblGrid>
        <w:gridCol w:w="4488"/>
        <w:gridCol w:w="2244"/>
        <w:gridCol w:w="2244"/>
      </w:tblGrid>
      <w:tr w:rsidR="00AE6CF4"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2" w:type="dxa"/>
            <w:gridSpan w:val="2"/>
          </w:tcPr>
          <w:p w:rsidR="00AE6CF4" w:rsidRDefault="00AE6CF4" w:rsidP="005E0392">
            <w:pPr>
              <w:pStyle w:val="BodyText"/>
              <w:rPr>
                <w:b w:val="0"/>
                <w:sz w:val="32"/>
                <w:szCs w:val="32"/>
              </w:rPr>
            </w:pPr>
            <w:r>
              <w:rPr>
                <w:b w:val="0"/>
                <w:sz w:val="32"/>
                <w:szCs w:val="32"/>
              </w:rPr>
              <w:t>WO</w:t>
            </w:r>
            <w:r w:rsidRPr="00E00840">
              <w:rPr>
                <w:b w:val="0"/>
                <w:sz w:val="32"/>
                <w:szCs w:val="32"/>
              </w:rPr>
              <w:t>RK PROCESS SCHEDULE</w:t>
            </w:r>
          </w:p>
          <w:p w:rsidR="00AE6CF4" w:rsidRPr="00E00840" w:rsidRDefault="003D7D76" w:rsidP="005E0392">
            <w:pPr>
              <w:pStyle w:val="BodyText"/>
              <w:rPr>
                <w:b w:val="0"/>
                <w:sz w:val="32"/>
                <w:szCs w:val="32"/>
              </w:rPr>
            </w:pPr>
            <w:r>
              <w:rPr>
                <w:b w:val="0"/>
                <w:sz w:val="32"/>
                <w:szCs w:val="32"/>
              </w:rPr>
              <w:t xml:space="preserve">Cyber Security Support Technician </w:t>
            </w:r>
            <w:r w:rsidR="008A0357">
              <w:rPr>
                <w:b w:val="0"/>
                <w:sz w:val="32"/>
                <w:szCs w:val="32"/>
              </w:rPr>
              <w:t xml:space="preserve"> </w:t>
            </w:r>
          </w:p>
        </w:tc>
        <w:tc>
          <w:tcPr>
            <w:tcW w:w="2244" w:type="dxa"/>
          </w:tcPr>
          <w:p w:rsidR="00AE6CF4" w:rsidRDefault="003D7D76" w:rsidP="005E0392">
            <w:pPr>
              <w:pStyle w:val="BodyText"/>
              <w:cnfStyle w:val="100000000000" w:firstRow="1" w:lastRow="0" w:firstColumn="0" w:lastColumn="0" w:oddVBand="0" w:evenVBand="0" w:oddHBand="0" w:evenHBand="0" w:firstRowFirstColumn="0" w:firstRowLastColumn="0" w:lastRowFirstColumn="0" w:lastRowLastColumn="0"/>
            </w:pPr>
            <w:r>
              <w:t>ONET Code: 15.1122</w:t>
            </w:r>
          </w:p>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 xml:space="preserve">RAPIDS Code:  </w:t>
            </w:r>
          </w:p>
        </w:tc>
      </w:tr>
      <w:tr w:rsidR="00714A02" w:rsidRPr="00714A02" w:rsidTr="009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714A02" w:rsidRPr="00714A02" w:rsidRDefault="00714A02" w:rsidP="005E0392">
            <w:pPr>
              <w:pStyle w:val="BodyText"/>
              <w:rPr>
                <w:color w:val="C00000"/>
              </w:rPr>
            </w:pPr>
            <w:r>
              <w:rPr>
                <w:color w:val="C00000"/>
              </w:rPr>
              <w:t>NOTE:  This occupational framework has been mapped to the NICE Framework to ensure consistency with the lexicon developed by the NICE working group (</w:t>
            </w:r>
            <w:r w:rsidRPr="00714A02">
              <w:rPr>
                <w:color w:val="C00000"/>
              </w:rPr>
              <w:t>https://www.nist.gov/itl/applied-cybersecurity/nice/resources/nice-cybersecurity-workforce-framework</w:t>
            </w:r>
            <w:r>
              <w:rPr>
                <w:color w:val="C00000"/>
              </w:rPr>
              <w:t>)</w:t>
            </w:r>
          </w:p>
        </w:tc>
      </w:tr>
      <w:tr w:rsidR="00FE1796" w:rsidTr="009B20FF">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FE1796" w:rsidRDefault="00FE1796" w:rsidP="005E0392">
            <w:pPr>
              <w:pStyle w:val="BodyText"/>
            </w:pPr>
            <w:r>
              <w:t>JOB TITLE:</w:t>
            </w:r>
          </w:p>
        </w:tc>
      </w:tr>
      <w:tr w:rsidR="00FE1796" w:rsidTr="009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FE1796" w:rsidRDefault="00FE1796" w:rsidP="005E0392">
            <w:pPr>
              <w:pStyle w:val="BodyText"/>
            </w:pPr>
            <w:r>
              <w:t>LEVEL:</w:t>
            </w:r>
          </w:p>
        </w:tc>
        <w:tc>
          <w:tcPr>
            <w:tcW w:w="4488" w:type="dxa"/>
            <w:gridSpan w:val="2"/>
            <w:shd w:val="clear" w:color="auto" w:fill="F2F2F2" w:themeFill="background1" w:themeFillShade="F2"/>
          </w:tcPr>
          <w:p w:rsidR="00FE1796" w:rsidRDefault="00FE1796" w:rsidP="005E0392">
            <w:pPr>
              <w:pStyle w:val="BodyText"/>
              <w:cnfStyle w:val="000000100000" w:firstRow="0" w:lastRow="0" w:firstColumn="0" w:lastColumn="0" w:oddVBand="0" w:evenVBand="0" w:oddHBand="1" w:evenHBand="0" w:firstRowFirstColumn="0" w:firstRowLastColumn="0" w:lastRowFirstColumn="0" w:lastRowLastColumn="0"/>
            </w:pPr>
            <w:r>
              <w:t>SPECIALIZATION:</w:t>
            </w:r>
          </w:p>
        </w:tc>
      </w:tr>
      <w:tr w:rsidR="00FE1796" w:rsidTr="009B20FF">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FE1796" w:rsidRDefault="00FE1796" w:rsidP="005E0392">
            <w:pPr>
              <w:pStyle w:val="BodyText"/>
            </w:pPr>
            <w:r>
              <w:t xml:space="preserve">STACKABLE PROGRAM ____yes        ______no  </w:t>
            </w:r>
          </w:p>
          <w:p w:rsidR="00FE1796" w:rsidRDefault="00FE1796" w:rsidP="00FE1796">
            <w:pPr>
              <w:pStyle w:val="BodyText"/>
            </w:pPr>
            <w:r>
              <w:t xml:space="preserve">BASE OCCUPATION NAME: </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AE6CF4" w:rsidRDefault="00AE6CF4" w:rsidP="005E0392">
            <w:pPr>
              <w:pStyle w:val="BodyText"/>
            </w:pPr>
            <w:r>
              <w:t>Company Contact: Name</w:t>
            </w:r>
          </w:p>
        </w:tc>
      </w:tr>
      <w:tr w:rsidR="00AE6CF4" w:rsidTr="005E0392">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AE6CF4" w:rsidRDefault="00AE6CF4" w:rsidP="005E0392">
            <w:pPr>
              <w:pStyle w:val="BodyTextFirstIndent"/>
              <w:ind w:firstLine="0"/>
            </w:pPr>
            <w:r>
              <w:t>Address:</w:t>
            </w:r>
          </w:p>
          <w:p w:rsidR="00AE6CF4" w:rsidRDefault="00AE6CF4" w:rsidP="005E0392">
            <w:pPr>
              <w:pStyle w:val="BodyTextFirstIndent"/>
              <w:ind w:firstLine="0"/>
            </w:pPr>
          </w:p>
          <w:p w:rsidR="00AE6CF4" w:rsidRDefault="00AE6CF4" w:rsidP="005E0392">
            <w:pPr>
              <w:pStyle w:val="BodyTextFirstIndent"/>
              <w:ind w:firstLine="0"/>
            </w:pPr>
          </w:p>
        </w:tc>
        <w:tc>
          <w:tcPr>
            <w:tcW w:w="2244" w:type="dxa"/>
            <w:shd w:val="clear" w:color="auto" w:fill="F2F2F2" w:themeFill="background1" w:themeFillShade="F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Phone</w:t>
            </w:r>
          </w:p>
        </w:tc>
        <w:tc>
          <w:tcPr>
            <w:tcW w:w="2244" w:type="dxa"/>
            <w:shd w:val="clear" w:color="auto" w:fill="F2F2F2" w:themeFill="background1" w:themeFillShade="F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Email</w:t>
            </w:r>
          </w:p>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AE6CF4" w:rsidRDefault="00AE6CF4" w:rsidP="005E0392">
            <w:pPr>
              <w:pStyle w:val="BodyTextFirstIndent"/>
              <w:ind w:firstLine="0"/>
            </w:pPr>
            <w:r>
              <w:t xml:space="preserve">Apprenticeship Type:  </w:t>
            </w:r>
          </w:p>
          <w:p w:rsidR="00AE6CF4" w:rsidRDefault="00AE6CF4" w:rsidP="005E0392">
            <w:pPr>
              <w:pStyle w:val="BodyTextFirstIndent"/>
              <w:ind w:firstLine="0"/>
            </w:pPr>
            <w:r>
              <w:t>_______Competency-Based</w:t>
            </w:r>
          </w:p>
          <w:p w:rsidR="00AE6CF4" w:rsidRDefault="00AE6CF4" w:rsidP="005E0392">
            <w:pPr>
              <w:pStyle w:val="BodyTextFirstIndent"/>
              <w:ind w:firstLine="0"/>
            </w:pPr>
            <w:r>
              <w:t>_______Time-Based         _______Hybrid</w:t>
            </w:r>
          </w:p>
        </w:tc>
        <w:tc>
          <w:tcPr>
            <w:tcW w:w="4488" w:type="dxa"/>
            <w:gridSpan w:val="2"/>
            <w:shd w:val="clear" w:color="auto" w:fill="F2F2F2" w:themeFill="background1" w:themeFillShade="F2"/>
          </w:tcPr>
          <w:p w:rsidR="00D802C0" w:rsidRDefault="00D802C0" w:rsidP="005E0392">
            <w:pPr>
              <w:pStyle w:val="BodyTextFirstIndent"/>
              <w:cnfStyle w:val="000000100000" w:firstRow="0" w:lastRow="0" w:firstColumn="0" w:lastColumn="0" w:oddVBand="0" w:evenVBand="0" w:oddHBand="1" w:evenHBand="0" w:firstRowFirstColumn="0" w:firstRowLastColumn="0" w:lastRowFirstColumn="0" w:lastRowLastColumn="0"/>
            </w:pPr>
          </w:p>
        </w:tc>
      </w:tr>
    </w:tbl>
    <w:tbl>
      <w:tblPr>
        <w:tblStyle w:val="ColorfulList"/>
        <w:tblW w:w="0" w:type="auto"/>
        <w:tblLayout w:type="fixed"/>
        <w:tblLook w:val="0420" w:firstRow="1" w:lastRow="0" w:firstColumn="0" w:lastColumn="0" w:noHBand="0" w:noVBand="1"/>
      </w:tblPr>
      <w:tblGrid>
        <w:gridCol w:w="5122"/>
        <w:gridCol w:w="1362"/>
        <w:gridCol w:w="1230"/>
        <w:gridCol w:w="1262"/>
      </w:tblGrid>
      <w:tr w:rsidR="00FE1796" w:rsidTr="00D802C0">
        <w:trPr>
          <w:cnfStyle w:val="100000000000" w:firstRow="1" w:lastRow="0" w:firstColumn="0" w:lastColumn="0" w:oddVBand="0" w:evenVBand="0" w:oddHBand="0"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Default="00FE1796" w:rsidP="005E0392">
            <w:pPr>
              <w:pStyle w:val="BodyText"/>
              <w:rPr>
                <w:b w:val="0"/>
                <w:bCs/>
                <w:color w:val="000000" w:themeColor="text1"/>
              </w:rPr>
            </w:pPr>
            <w:r w:rsidRPr="005E0392">
              <w:rPr>
                <w:color w:val="000000" w:themeColor="text1"/>
              </w:rPr>
              <w:t xml:space="preserve">JOB FUNCTION 1: </w:t>
            </w:r>
            <w:r w:rsidR="00D802C0">
              <w:rPr>
                <w:color w:val="000000" w:themeColor="text1"/>
              </w:rPr>
              <w:t xml:space="preserve"> </w:t>
            </w:r>
            <w:r w:rsidR="00D802C0" w:rsidRPr="00D802C0">
              <w:rPr>
                <w:b w:val="0"/>
                <w:color w:val="000000" w:themeColor="text1"/>
              </w:rPr>
              <w:t>Assists in developing security policies and protocols; assists in enforcing company compliance with network security policies and protocols</w:t>
            </w:r>
          </w:p>
        </w:tc>
        <w:tc>
          <w:tcPr>
            <w:tcW w:w="2592" w:type="dxa"/>
            <w:gridSpan w:val="2"/>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Default="00FE1796" w:rsidP="005E0392">
            <w:pPr>
              <w:pStyle w:val="BodyText"/>
              <w:rPr>
                <w:b w:val="0"/>
                <w:bCs/>
                <w:color w:val="000000" w:themeColor="text1"/>
              </w:rPr>
            </w:pPr>
            <w:r w:rsidRPr="00FE1796">
              <w:rPr>
                <w:b w:val="0"/>
                <w:bCs/>
                <w:color w:val="000000" w:themeColor="text1"/>
              </w:rPr>
              <w:t>Core or Optional</w:t>
            </w:r>
          </w:p>
          <w:p w:rsidR="00FE1796" w:rsidRPr="00FE1796" w:rsidRDefault="00FE1796" w:rsidP="005E0392">
            <w:pPr>
              <w:pStyle w:val="BodyText"/>
              <w:rPr>
                <w:b w:val="0"/>
                <w:bCs/>
                <w:color w:val="000000" w:themeColor="text1"/>
              </w:rPr>
            </w:pPr>
          </w:p>
        </w:tc>
        <w:tc>
          <w:tcPr>
            <w:tcW w:w="1262"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Pr="00FE1796" w:rsidRDefault="00FE1796" w:rsidP="005E0392">
            <w:pPr>
              <w:pStyle w:val="BodyText"/>
              <w:rPr>
                <w:color w:val="000000" w:themeColor="text1"/>
              </w:rPr>
            </w:pPr>
            <w:r w:rsidRPr="00FE1796">
              <w:rPr>
                <w:color w:val="000000" w:themeColor="text1"/>
              </w:rPr>
              <w:t>Level</w:t>
            </w:r>
          </w:p>
          <w:p w:rsidR="00FE1796" w:rsidRPr="00FE1796" w:rsidRDefault="00FE1796" w:rsidP="005E0392">
            <w:pPr>
              <w:pStyle w:val="BodyText"/>
              <w:rPr>
                <w:color w:val="000000" w:themeColor="text1"/>
              </w:rPr>
            </w:pPr>
          </w:p>
        </w:tc>
      </w:tr>
      <w:tr w:rsidR="00AE6CF4"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AE6CF4" w:rsidP="005E0392">
            <w:pPr>
              <w:pStyle w:val="BodyText"/>
              <w:rPr>
                <w:color w:val="FFFFFF" w:themeColor="background1"/>
              </w:rPr>
            </w:pPr>
            <w:r w:rsidRPr="003E4671">
              <w:rPr>
                <w:color w:val="FFFFFF" w:themeColor="background1"/>
              </w:rPr>
              <w:t>Competencies</w:t>
            </w:r>
          </w:p>
        </w:tc>
        <w:tc>
          <w:tcPr>
            <w:tcW w:w="136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Level</w:t>
            </w:r>
          </w:p>
        </w:tc>
        <w:tc>
          <w:tcPr>
            <w:tcW w:w="1230"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NICE Framework Category</w:t>
            </w:r>
          </w:p>
        </w:tc>
        <w:tc>
          <w:tcPr>
            <w:tcW w:w="126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 xml:space="preserve">NICE Framework Specialty Area </w:t>
            </w:r>
          </w:p>
        </w:tc>
      </w:tr>
      <w:tr w:rsidR="00AE6CF4" w:rsidRPr="003C3FD6" w:rsidTr="00D802C0">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32F19">
            <w:pPr>
              <w:pStyle w:val="BodyText"/>
              <w:numPr>
                <w:ilvl w:val="0"/>
                <w:numId w:val="96"/>
              </w:numPr>
            </w:pPr>
            <w:r w:rsidRPr="00D802C0">
              <w:t>Locates (in Intranet, employee handbook or security protocols) organizational policies intended to maintain security and minimize risk and explains their use</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Basic</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Oversee and Govern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Education and Training</w:t>
            </w:r>
          </w:p>
        </w:tc>
      </w:tr>
      <w:tr w:rsidR="00AE6CF4" w:rsidRPr="003C3FD6"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32F19">
            <w:pPr>
              <w:pStyle w:val="BodyText"/>
              <w:numPr>
                <w:ilvl w:val="0"/>
                <w:numId w:val="96"/>
              </w:numPr>
            </w:pPr>
            <w:r w:rsidRPr="00D802C0">
              <w:t xml:space="preserve">Provides guidance to employees on how to access networks, set passwords, reduce security threats and provide defensive measures associated with searches, software downloads, </w:t>
            </w:r>
            <w:r w:rsidRPr="00D802C0">
              <w:lastRenderedPageBreak/>
              <w:t>email, Internet, add-ons, software coding and transferred files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lastRenderedPageBreak/>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Information Assurance Compliance</w:t>
            </w:r>
          </w:p>
        </w:tc>
      </w:tr>
      <w:tr w:rsidR="00AE6CF4" w:rsidRPr="003C3FD6" w:rsidTr="00D802C0">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32F19">
            <w:pPr>
              <w:pStyle w:val="BodyText"/>
              <w:numPr>
                <w:ilvl w:val="0"/>
                <w:numId w:val="96"/>
              </w:numPr>
            </w:pPr>
            <w:r w:rsidRPr="00D802C0">
              <w:t>Ensures that password characteristics are explained and enforced and that updates are required and enforced based on appropriate time intervals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Basic</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Information Assurance Compliance</w:t>
            </w:r>
          </w:p>
        </w:tc>
      </w:tr>
      <w:tr w:rsidR="00AE6CF4" w:rsidRPr="003C3FD6"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32F19">
            <w:pPr>
              <w:pStyle w:val="BodyText"/>
              <w:numPr>
                <w:ilvl w:val="0"/>
                <w:numId w:val="96"/>
              </w:numPr>
            </w:pPr>
            <w:r w:rsidRPr="00D802C0">
              <w:t>Explains company or organization's policies regarding the storage, use and transfer of sensitive data, including intellectual property and personally identifiable information.  Identifies data life cycle, data storage facilities, technologies and describes business continuity risks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Oversee and Govern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Education and Training</w:t>
            </w:r>
          </w:p>
        </w:tc>
      </w:tr>
      <w:tr w:rsidR="00AE6CF4"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32F19">
            <w:pPr>
              <w:pStyle w:val="BodyText"/>
              <w:numPr>
                <w:ilvl w:val="0"/>
                <w:numId w:val="96"/>
              </w:numPr>
              <w:rPr>
                <w:b w:val="0"/>
              </w:rPr>
            </w:pPr>
            <w:r w:rsidRPr="00D802C0">
              <w:rPr>
                <w:b w:val="0"/>
              </w:rPr>
              <w:t>Assigns individuals to the appropriate permission or access level to control access to certain web IP addresses, information and the ability to download programs and transfer data to various locations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Information Assurance Compliance</w:t>
            </w:r>
          </w:p>
        </w:tc>
      </w:tr>
      <w:tr w:rsidR="00E0253D" w:rsidRPr="003C3FD6" w:rsidTr="00D802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32F19">
            <w:pPr>
              <w:pStyle w:val="BodyText"/>
              <w:numPr>
                <w:ilvl w:val="0"/>
                <w:numId w:val="96"/>
              </w:numPr>
              <w:rPr>
                <w:b w:val="0"/>
              </w:rPr>
            </w:pPr>
            <w:r w:rsidRPr="00D802C0">
              <w:rPr>
                <w:b w:val="0"/>
              </w:rPr>
              <w:t>Assists employees in the use of technologies that restrict or allow for remote access to the organization's information technology network</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100000" w:firstRow="0" w:lastRow="0" w:firstColumn="0" w:lastColumn="0" w:oddVBand="0" w:evenVBand="0" w:oddHBand="1" w:evenHBand="0" w:firstRowFirstColumn="0" w:firstRowLastColumn="0" w:lastRowFirstColumn="0" w:lastRowLastColumn="0"/>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t>Oversee and Develop</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Education and Training</w:t>
            </w:r>
          </w:p>
        </w:tc>
      </w:tr>
      <w:tr w:rsidR="00E0253D"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32F19">
            <w:pPr>
              <w:pStyle w:val="BodyText"/>
              <w:numPr>
                <w:ilvl w:val="0"/>
                <w:numId w:val="96"/>
              </w:numPr>
              <w:rPr>
                <w:b w:val="0"/>
              </w:rPr>
            </w:pPr>
            <w:r w:rsidRPr="00D802C0">
              <w:rPr>
                <w:b w:val="0"/>
              </w:rPr>
              <w:t>Develops security compliance policies and protocols for external services (i.e. Cloud service providers, software services, external data centers)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000000" w:firstRow="0" w:lastRow="0" w:firstColumn="0" w:lastColumn="0" w:oddVBand="0" w:evenVBand="0" w:oddHBand="0" w:evenHBand="0" w:firstRowFirstColumn="0" w:firstRowLastColumn="0" w:lastRowFirstColumn="0" w:lastRowLastColumn="0"/>
            </w:pPr>
            <w:r w:rsidRPr="00A75EE8">
              <w:t>Information Assurance Compliance</w:t>
            </w:r>
          </w:p>
        </w:tc>
      </w:tr>
      <w:tr w:rsidR="00E0253D" w:rsidRPr="003C3FD6" w:rsidTr="00D802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32F19">
            <w:pPr>
              <w:pStyle w:val="BodyText"/>
              <w:numPr>
                <w:ilvl w:val="0"/>
                <w:numId w:val="96"/>
              </w:numPr>
              <w:rPr>
                <w:b w:val="0"/>
              </w:rPr>
            </w:pPr>
            <w:r w:rsidRPr="00D802C0">
              <w:rPr>
                <w:b w:val="0"/>
              </w:rPr>
              <w:t>Complies with incident response and handling methodologies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100000" w:firstRow="0" w:lastRow="0" w:firstColumn="0" w:lastColumn="0" w:oddVBand="0" w:evenVBand="0" w:oddHBand="1"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Protect and Defend</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Computer Network Defense Analysis</w:t>
            </w:r>
          </w:p>
        </w:tc>
      </w:tr>
      <w:tr w:rsidR="00E0253D"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32F19">
            <w:pPr>
              <w:pStyle w:val="BodyText"/>
              <w:numPr>
                <w:ilvl w:val="0"/>
                <w:numId w:val="96"/>
              </w:numPr>
              <w:rPr>
                <w:b w:val="0"/>
              </w:rPr>
            </w:pPr>
            <w:r w:rsidRPr="00D802C0">
              <w:rPr>
                <w:b w:val="0"/>
              </w:rPr>
              <w:t>Articulates the business need or mission of the organization as it pertains to the use of IT systems and the storage of sensitive data</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000000" w:firstRow="0" w:lastRow="0" w:firstColumn="0" w:lastColumn="0" w:oddVBand="0" w:evenVBand="0" w:oddHBand="0" w:evenHBand="0" w:firstRowFirstColumn="0" w:firstRowLastColumn="0" w:lastRowFirstColumn="0" w:lastRowLastColumn="0"/>
            </w:pPr>
            <w:r w:rsidRPr="00A75EE8">
              <w:t>System Security Architecture</w:t>
            </w:r>
          </w:p>
        </w:tc>
      </w:tr>
    </w:tbl>
    <w:p w:rsidR="00AE6CF4" w:rsidRPr="00923886" w:rsidRDefault="00AE6CF4" w:rsidP="00923886">
      <w:pPr>
        <w:rPr>
          <w:rFonts w:eastAsia="Times New Roman"/>
          <w:bCs/>
        </w:rPr>
      </w:pPr>
    </w:p>
    <w:tbl>
      <w:tblPr>
        <w:tblStyle w:val="ColorfulList"/>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984"/>
        <w:gridCol w:w="1362"/>
        <w:gridCol w:w="20"/>
        <w:gridCol w:w="12"/>
        <w:gridCol w:w="1218"/>
        <w:gridCol w:w="10"/>
        <w:gridCol w:w="1366"/>
        <w:gridCol w:w="10"/>
        <w:gridCol w:w="8"/>
      </w:tblGrid>
      <w:tr w:rsidR="00FE1796" w:rsidRPr="00FE1796" w:rsidTr="00730220">
        <w:trPr>
          <w:gridAfter w:val="1"/>
          <w:cnfStyle w:val="100000000000" w:firstRow="1" w:lastRow="0" w:firstColumn="0" w:lastColumn="0" w:oddVBand="0" w:evenVBand="0" w:oddHBand="0" w:evenHBand="0" w:firstRowFirstColumn="0" w:firstRowLastColumn="0" w:lastRowFirstColumn="0" w:lastRowLastColumn="0"/>
          <w:wAfter w:w="8" w:type="dxa"/>
          <w:trHeight w:val="991"/>
        </w:trPr>
        <w:tc>
          <w:tcPr>
            <w:tcW w:w="5036" w:type="dxa"/>
            <w:shd w:val="clear" w:color="auto" w:fill="9AD7F4" w:themeFill="accent1" w:themeFillTint="66"/>
          </w:tcPr>
          <w:p w:rsidR="00FE1796" w:rsidRDefault="00FE1796" w:rsidP="005E0392">
            <w:pPr>
              <w:pStyle w:val="BodyText"/>
              <w:tabs>
                <w:tab w:val="left" w:pos="2175"/>
              </w:tabs>
              <w:rPr>
                <w:b w:val="0"/>
                <w:bCs/>
              </w:rPr>
            </w:pPr>
            <w:r w:rsidRPr="00B01767">
              <w:rPr>
                <w:color w:val="auto"/>
              </w:rPr>
              <w:t>JOB FUNCTION 2:</w:t>
            </w:r>
            <w:r w:rsidR="0083694E">
              <w:rPr>
                <w:color w:val="auto"/>
              </w:rPr>
              <w:t xml:space="preserve"> </w:t>
            </w:r>
            <w:r w:rsidR="009641D3" w:rsidRPr="009641D3">
              <w:rPr>
                <w:b w:val="0"/>
                <w:color w:val="auto"/>
              </w:rPr>
              <w:t>Provides technical support to users or customers</w:t>
            </w:r>
          </w:p>
        </w:tc>
        <w:tc>
          <w:tcPr>
            <w:tcW w:w="2612" w:type="dxa"/>
            <w:gridSpan w:val="4"/>
            <w:shd w:val="clear" w:color="auto" w:fill="9AD7F4" w:themeFill="accent1" w:themeFillTint="66"/>
          </w:tcPr>
          <w:p w:rsidR="00FE1796" w:rsidRPr="00FE1796" w:rsidRDefault="00FE1796" w:rsidP="005E0392">
            <w:pPr>
              <w:pStyle w:val="BodyText"/>
              <w:tabs>
                <w:tab w:val="left" w:pos="2175"/>
              </w:tabs>
              <w:rPr>
                <w:b w:val="0"/>
                <w:bCs/>
                <w:color w:val="000000" w:themeColor="text1"/>
              </w:rPr>
            </w:pPr>
            <w:r w:rsidRPr="00FE1796">
              <w:rPr>
                <w:b w:val="0"/>
                <w:bCs/>
                <w:color w:val="000000" w:themeColor="text1"/>
              </w:rPr>
              <w:t>Core or Optional</w:t>
            </w:r>
          </w:p>
          <w:p w:rsidR="00FE1796" w:rsidRPr="00FE1796" w:rsidRDefault="00FE1796" w:rsidP="005E0392">
            <w:pPr>
              <w:pStyle w:val="BodyText"/>
              <w:tabs>
                <w:tab w:val="left" w:pos="2175"/>
              </w:tabs>
              <w:rPr>
                <w:b w:val="0"/>
                <w:bCs/>
                <w:color w:val="000000" w:themeColor="text1"/>
              </w:rPr>
            </w:pPr>
          </w:p>
        </w:tc>
        <w:tc>
          <w:tcPr>
            <w:tcW w:w="1334" w:type="dxa"/>
            <w:gridSpan w:val="3"/>
            <w:shd w:val="clear" w:color="auto" w:fill="9AD7F4" w:themeFill="accent1" w:themeFillTint="66"/>
          </w:tcPr>
          <w:p w:rsidR="00FE1796" w:rsidRPr="00FE1796" w:rsidRDefault="00FE1796" w:rsidP="005E0392">
            <w:pPr>
              <w:pStyle w:val="BodyText"/>
              <w:tabs>
                <w:tab w:val="left" w:pos="2175"/>
              </w:tabs>
              <w:rPr>
                <w:color w:val="auto"/>
              </w:rPr>
            </w:pPr>
            <w:r w:rsidRPr="00FE1796">
              <w:rPr>
                <w:color w:val="auto"/>
              </w:rPr>
              <w:t>Level</w:t>
            </w:r>
          </w:p>
        </w:tc>
      </w:tr>
      <w:tr w:rsidR="009641D3"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666666"/>
          </w:tcPr>
          <w:p w:rsidR="009641D3" w:rsidRPr="003E4671" w:rsidRDefault="009641D3" w:rsidP="009641D3">
            <w:pPr>
              <w:pStyle w:val="BodyText"/>
              <w:rPr>
                <w:color w:val="FFFFFF" w:themeColor="background1"/>
              </w:rPr>
            </w:pPr>
            <w:r w:rsidRPr="003E4671">
              <w:rPr>
                <w:color w:val="FFFFFF" w:themeColor="background1"/>
              </w:rPr>
              <w:t>Competencies</w:t>
            </w:r>
          </w:p>
        </w:tc>
        <w:tc>
          <w:tcPr>
            <w:tcW w:w="1362" w:type="dxa"/>
            <w:shd w:val="clear" w:color="auto" w:fill="666666"/>
          </w:tcPr>
          <w:p w:rsidR="009641D3" w:rsidRPr="003E4671" w:rsidRDefault="009641D3" w:rsidP="009641D3">
            <w:pPr>
              <w:pStyle w:val="BodyText"/>
              <w:rPr>
                <w:color w:val="FFFFFF" w:themeColor="background1"/>
              </w:rPr>
            </w:pPr>
            <w:r>
              <w:rPr>
                <w:color w:val="FFFFFF" w:themeColor="background1"/>
              </w:rPr>
              <w:t>Level</w:t>
            </w:r>
          </w:p>
        </w:tc>
        <w:tc>
          <w:tcPr>
            <w:tcW w:w="1250" w:type="dxa"/>
            <w:gridSpan w:val="3"/>
            <w:shd w:val="clear" w:color="auto" w:fill="666666"/>
          </w:tcPr>
          <w:p w:rsidR="009641D3" w:rsidRPr="003E4671" w:rsidRDefault="009641D3" w:rsidP="009641D3">
            <w:pPr>
              <w:pStyle w:val="BodyText"/>
              <w:rPr>
                <w:color w:val="FFFFFF" w:themeColor="background1"/>
              </w:rPr>
            </w:pPr>
            <w:r>
              <w:rPr>
                <w:color w:val="FFFFFF" w:themeColor="background1"/>
              </w:rPr>
              <w:t>NICE Framework Category</w:t>
            </w:r>
          </w:p>
        </w:tc>
        <w:tc>
          <w:tcPr>
            <w:tcW w:w="1334" w:type="dxa"/>
            <w:gridSpan w:val="3"/>
            <w:shd w:val="clear" w:color="auto" w:fill="666666"/>
          </w:tcPr>
          <w:p w:rsidR="009641D3" w:rsidRPr="003E4671" w:rsidRDefault="009641D3" w:rsidP="009641D3">
            <w:pPr>
              <w:pStyle w:val="BodyText"/>
              <w:rPr>
                <w:color w:val="FFFFFF" w:themeColor="background1"/>
              </w:rPr>
            </w:pPr>
            <w:r>
              <w:rPr>
                <w:color w:val="FFFFFF" w:themeColor="background1"/>
              </w:rPr>
              <w:t xml:space="preserve">NICE Framework Specialty Area </w:t>
            </w:r>
          </w:p>
        </w:tc>
      </w:tr>
      <w:tr w:rsidR="00AE6CF4" w:rsidRPr="003E4671" w:rsidTr="00730220">
        <w:trPr>
          <w:gridAfter w:val="1"/>
          <w:wAfter w:w="8" w:type="dxa"/>
        </w:trPr>
        <w:tc>
          <w:tcPr>
            <w:tcW w:w="5036" w:type="dxa"/>
            <w:shd w:val="clear" w:color="auto" w:fill="D2D2D2" w:themeFill="background2"/>
          </w:tcPr>
          <w:p w:rsidR="00AE6CF4" w:rsidRPr="003E4671" w:rsidRDefault="009641D3" w:rsidP="00C32F19">
            <w:pPr>
              <w:pStyle w:val="BodyText"/>
              <w:numPr>
                <w:ilvl w:val="0"/>
                <w:numId w:val="97"/>
              </w:numPr>
              <w:tabs>
                <w:tab w:val="left" w:pos="2070"/>
              </w:tabs>
            </w:pPr>
            <w:r w:rsidRPr="009641D3">
              <w:lastRenderedPageBreak/>
              <w:t>Manages inventory of IT resources</w:t>
            </w:r>
          </w:p>
        </w:tc>
        <w:tc>
          <w:tcPr>
            <w:tcW w:w="1362" w:type="dxa"/>
            <w:shd w:val="clear" w:color="auto" w:fill="D2D2D2" w:themeFill="background2"/>
          </w:tcPr>
          <w:p w:rsidR="00AE6CF4"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AE6CF4" w:rsidRPr="003E4671" w:rsidRDefault="009641D3" w:rsidP="009641D3">
            <w:pPr>
              <w:pStyle w:val="BodyText"/>
              <w:spacing w:after="0"/>
            </w:pPr>
            <w:r w:rsidRPr="009641D3">
              <w:t>Maintain</w:t>
            </w:r>
          </w:p>
        </w:tc>
        <w:tc>
          <w:tcPr>
            <w:tcW w:w="1334" w:type="dxa"/>
            <w:gridSpan w:val="3"/>
            <w:shd w:val="clear" w:color="auto" w:fill="D2D2D2" w:themeFill="background2"/>
          </w:tcPr>
          <w:p w:rsidR="00AE6CF4" w:rsidRPr="003E4671" w:rsidRDefault="009641D3" w:rsidP="005E0392">
            <w:pPr>
              <w:pStyle w:val="BodyText"/>
            </w:pPr>
            <w:r w:rsidRPr="009641D3">
              <w:t>Customer Service and Technical Support</w:t>
            </w:r>
          </w:p>
        </w:tc>
      </w:tr>
      <w:tr w:rsidR="00AE6CF4"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AE6CF4" w:rsidRPr="003E4671" w:rsidRDefault="009641D3" w:rsidP="00C32F19">
            <w:pPr>
              <w:pStyle w:val="BodyText"/>
              <w:numPr>
                <w:ilvl w:val="0"/>
                <w:numId w:val="97"/>
              </w:numPr>
            </w:pPr>
            <w:r w:rsidRPr="009641D3">
              <w:t>Diagnoses and resolves customer-reported system incidents</w:t>
            </w:r>
          </w:p>
        </w:tc>
        <w:tc>
          <w:tcPr>
            <w:tcW w:w="1362" w:type="dxa"/>
            <w:shd w:val="clear" w:color="auto" w:fill="D2D2D2" w:themeFill="background2"/>
          </w:tcPr>
          <w:p w:rsidR="00AE6CF4" w:rsidRPr="003E4671" w:rsidRDefault="009641D3" w:rsidP="005E0392">
            <w:pPr>
              <w:pStyle w:val="BodyText"/>
            </w:pPr>
            <w:r w:rsidRPr="009641D3">
              <w:t>Intermediate</w:t>
            </w:r>
          </w:p>
        </w:tc>
        <w:tc>
          <w:tcPr>
            <w:tcW w:w="1250" w:type="dxa"/>
            <w:gridSpan w:val="3"/>
            <w:shd w:val="clear" w:color="auto" w:fill="D2D2D2" w:themeFill="background2"/>
          </w:tcPr>
          <w:p w:rsidR="00AE6CF4" w:rsidRPr="003E4671" w:rsidRDefault="009641D3" w:rsidP="005E0392">
            <w:pPr>
              <w:pStyle w:val="BodyText"/>
            </w:pPr>
            <w:r w:rsidRPr="009641D3">
              <w:t>Investigate</w:t>
            </w:r>
          </w:p>
        </w:tc>
        <w:tc>
          <w:tcPr>
            <w:tcW w:w="1334" w:type="dxa"/>
            <w:gridSpan w:val="3"/>
            <w:shd w:val="clear" w:color="auto" w:fill="D2D2D2" w:themeFill="background2"/>
          </w:tcPr>
          <w:p w:rsidR="00AE6CF4" w:rsidRPr="003E4671" w:rsidRDefault="009641D3" w:rsidP="005E0392">
            <w:pPr>
              <w:pStyle w:val="BodyText"/>
            </w:pPr>
            <w:r w:rsidRPr="009641D3">
              <w:t>Digital forensics</w:t>
            </w:r>
          </w:p>
        </w:tc>
      </w:tr>
      <w:tr w:rsidR="00AE6CF4" w:rsidRPr="003E4671" w:rsidTr="00730220">
        <w:trPr>
          <w:gridAfter w:val="1"/>
          <w:wAfter w:w="8" w:type="dxa"/>
        </w:trPr>
        <w:tc>
          <w:tcPr>
            <w:tcW w:w="5036" w:type="dxa"/>
            <w:shd w:val="clear" w:color="auto" w:fill="D2D2D2" w:themeFill="background2"/>
          </w:tcPr>
          <w:p w:rsidR="00AE6CF4" w:rsidRPr="003E4671" w:rsidRDefault="009641D3" w:rsidP="00C32F19">
            <w:pPr>
              <w:pStyle w:val="BodyText"/>
              <w:numPr>
                <w:ilvl w:val="0"/>
                <w:numId w:val="97"/>
              </w:numPr>
              <w:tabs>
                <w:tab w:val="left" w:pos="1365"/>
              </w:tabs>
            </w:pPr>
            <w:r w:rsidRPr="009641D3">
              <w:t>Installs and configures hardware, software and peripheral equipment for system users</w:t>
            </w:r>
          </w:p>
        </w:tc>
        <w:tc>
          <w:tcPr>
            <w:tcW w:w="1362" w:type="dxa"/>
            <w:shd w:val="clear" w:color="auto" w:fill="D2D2D2" w:themeFill="background2"/>
          </w:tcPr>
          <w:p w:rsidR="00AE6CF4"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AE6CF4" w:rsidRPr="003E4671" w:rsidRDefault="009641D3" w:rsidP="009641D3">
            <w:pPr>
              <w:pStyle w:val="BodyText"/>
              <w:spacing w:after="0"/>
            </w:pPr>
            <w:r w:rsidRPr="009641D3">
              <w:t>Maintain</w:t>
            </w:r>
          </w:p>
        </w:tc>
        <w:tc>
          <w:tcPr>
            <w:tcW w:w="1334" w:type="dxa"/>
            <w:gridSpan w:val="3"/>
            <w:shd w:val="clear" w:color="auto" w:fill="D2D2D2" w:themeFill="background2"/>
          </w:tcPr>
          <w:p w:rsidR="00AE6CF4" w:rsidRPr="003E4671" w:rsidRDefault="009641D3" w:rsidP="005E0392">
            <w:pPr>
              <w:pStyle w:val="BodyText"/>
            </w:pPr>
            <w:r w:rsidRPr="009641D3">
              <w:t>Customer Service and Technical Support</w:t>
            </w:r>
          </w:p>
        </w:tc>
      </w:tr>
      <w:tr w:rsidR="00FE1796"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E1796" w:rsidRPr="003E4671" w:rsidRDefault="009641D3" w:rsidP="00C32F19">
            <w:pPr>
              <w:pStyle w:val="BodyText"/>
              <w:numPr>
                <w:ilvl w:val="0"/>
                <w:numId w:val="97"/>
              </w:numPr>
              <w:tabs>
                <w:tab w:val="left" w:pos="1365"/>
              </w:tabs>
            </w:pPr>
            <w:r w:rsidRPr="009641D3">
              <w:t>Monitors client-level computer system performance</w:t>
            </w:r>
          </w:p>
        </w:tc>
        <w:tc>
          <w:tcPr>
            <w:tcW w:w="1362" w:type="dxa"/>
            <w:shd w:val="clear" w:color="auto" w:fill="D2D2D2" w:themeFill="background2"/>
          </w:tcPr>
          <w:p w:rsidR="00FE1796"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FE1796" w:rsidRPr="003E4671" w:rsidRDefault="009641D3" w:rsidP="009641D3">
            <w:pPr>
              <w:pStyle w:val="BodyText"/>
            </w:pPr>
            <w:r w:rsidRPr="009641D3">
              <w:t>Maintain</w:t>
            </w:r>
          </w:p>
        </w:tc>
        <w:tc>
          <w:tcPr>
            <w:tcW w:w="1334" w:type="dxa"/>
            <w:gridSpan w:val="3"/>
            <w:shd w:val="clear" w:color="auto" w:fill="D2D2D2" w:themeFill="background2"/>
          </w:tcPr>
          <w:p w:rsidR="00FE1796" w:rsidRPr="003E4671" w:rsidRDefault="009641D3" w:rsidP="005E0392">
            <w:pPr>
              <w:pStyle w:val="BodyText"/>
            </w:pPr>
            <w:r w:rsidRPr="009641D3">
              <w:t>Customer Service and Technical Support</w:t>
            </w:r>
          </w:p>
        </w:tc>
      </w:tr>
      <w:tr w:rsidR="00FE1796" w:rsidRPr="003E4671" w:rsidTr="00730220">
        <w:trPr>
          <w:gridAfter w:val="1"/>
          <w:wAfter w:w="8" w:type="dxa"/>
        </w:trPr>
        <w:tc>
          <w:tcPr>
            <w:tcW w:w="5036" w:type="dxa"/>
            <w:tcBorders>
              <w:bottom w:val="single" w:sz="4" w:space="0" w:color="auto"/>
            </w:tcBorders>
            <w:shd w:val="clear" w:color="auto" w:fill="D2D2D2" w:themeFill="background2"/>
          </w:tcPr>
          <w:p w:rsidR="00FE1796" w:rsidRPr="003E4671" w:rsidRDefault="009641D3" w:rsidP="00C32F19">
            <w:pPr>
              <w:pStyle w:val="BodyText"/>
              <w:numPr>
                <w:ilvl w:val="0"/>
                <w:numId w:val="97"/>
              </w:numPr>
              <w:tabs>
                <w:tab w:val="left" w:pos="1365"/>
              </w:tabs>
            </w:pPr>
            <w:r w:rsidRPr="009641D3">
              <w:t>Tests computer system performance</w:t>
            </w:r>
          </w:p>
        </w:tc>
        <w:tc>
          <w:tcPr>
            <w:tcW w:w="1362" w:type="dxa"/>
            <w:tcBorders>
              <w:bottom w:val="single" w:sz="4" w:space="0" w:color="auto"/>
            </w:tcBorders>
            <w:shd w:val="clear" w:color="auto" w:fill="D2D2D2" w:themeFill="background2"/>
          </w:tcPr>
          <w:p w:rsidR="00FE1796" w:rsidRPr="003E4671" w:rsidRDefault="009641D3" w:rsidP="005E0392">
            <w:pPr>
              <w:pStyle w:val="BodyText"/>
            </w:pPr>
            <w:r w:rsidRPr="009641D3">
              <w:t>Basic</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FE1796"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FE1796" w:rsidRPr="003E4671" w:rsidRDefault="009641D3" w:rsidP="005E0392">
            <w:pPr>
              <w:pStyle w:val="BodyText"/>
            </w:pPr>
            <w:r w:rsidRPr="009641D3">
              <w:t>Customer Service and Technical Support</w:t>
            </w:r>
          </w:p>
        </w:tc>
      </w:tr>
      <w:tr w:rsidR="0083694E"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bottom w:val="single" w:sz="4" w:space="0" w:color="auto"/>
            </w:tcBorders>
            <w:shd w:val="clear" w:color="auto" w:fill="D2D2D2" w:themeFill="background2"/>
          </w:tcPr>
          <w:p w:rsidR="0083694E" w:rsidRPr="0083694E" w:rsidRDefault="009641D3" w:rsidP="00C32F19">
            <w:pPr>
              <w:pStyle w:val="BodyText"/>
              <w:numPr>
                <w:ilvl w:val="0"/>
                <w:numId w:val="97"/>
              </w:numPr>
              <w:tabs>
                <w:tab w:val="left" w:pos="1365"/>
              </w:tabs>
            </w:pPr>
            <w:r w:rsidRPr="009641D3">
              <w:t>Troubleshoots system hardware and software</w:t>
            </w:r>
          </w:p>
        </w:tc>
        <w:tc>
          <w:tcPr>
            <w:tcW w:w="1362" w:type="dxa"/>
            <w:tcBorders>
              <w:bottom w:val="single" w:sz="4" w:space="0" w:color="auto"/>
            </w:tcBorders>
            <w:shd w:val="clear" w:color="auto" w:fill="D2D2D2" w:themeFill="background2"/>
          </w:tcPr>
          <w:p w:rsidR="0083694E" w:rsidRPr="003E4671" w:rsidRDefault="009641D3" w:rsidP="005E0392">
            <w:pPr>
              <w:pStyle w:val="BodyText"/>
            </w:pPr>
            <w:r w:rsidRPr="009641D3">
              <w:t>Basic</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83694E"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83694E" w:rsidRPr="003E4671" w:rsidRDefault="009641D3" w:rsidP="005E0392">
            <w:pPr>
              <w:pStyle w:val="BodyText"/>
            </w:pPr>
            <w:r w:rsidRPr="009641D3">
              <w:t>Customer Service and Technical Support</w:t>
            </w:r>
          </w:p>
        </w:tc>
      </w:tr>
      <w:tr w:rsidR="009641D3" w:rsidRPr="003E4671" w:rsidTr="00730220">
        <w:trPr>
          <w:gridAfter w:val="1"/>
          <w:wAfter w:w="8" w:type="dxa"/>
        </w:trPr>
        <w:tc>
          <w:tcPr>
            <w:tcW w:w="5036" w:type="dxa"/>
            <w:tcBorders>
              <w:bottom w:val="single" w:sz="4" w:space="0" w:color="auto"/>
            </w:tcBorders>
            <w:shd w:val="clear" w:color="auto" w:fill="D2D2D2" w:themeFill="background2"/>
          </w:tcPr>
          <w:p w:rsidR="009641D3" w:rsidRPr="009641D3" w:rsidRDefault="009641D3" w:rsidP="00C32F19">
            <w:pPr>
              <w:pStyle w:val="BodyText"/>
              <w:numPr>
                <w:ilvl w:val="0"/>
                <w:numId w:val="97"/>
              </w:numPr>
              <w:tabs>
                <w:tab w:val="left" w:pos="1365"/>
              </w:tabs>
            </w:pPr>
            <w:r w:rsidRPr="009641D3">
              <w:t>Administers accounts, network rights, and access to systems and equipment</w:t>
            </w:r>
          </w:p>
        </w:tc>
        <w:tc>
          <w:tcPr>
            <w:tcW w:w="1362" w:type="dxa"/>
            <w:tcBorders>
              <w:bottom w:val="single" w:sz="4" w:space="0" w:color="auto"/>
            </w:tcBorders>
            <w:shd w:val="clear" w:color="auto" w:fill="D2D2D2" w:themeFill="background2"/>
          </w:tcPr>
          <w:p w:rsidR="009641D3" w:rsidRPr="003E4671" w:rsidRDefault="009641D3" w:rsidP="005E0392">
            <w:pPr>
              <w:pStyle w:val="BodyText"/>
            </w:pPr>
            <w:r w:rsidRPr="009641D3">
              <w:t>Intermediate</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9641D3"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9641D3" w:rsidRPr="003E4671" w:rsidRDefault="009641D3" w:rsidP="005E0392">
            <w:pPr>
              <w:pStyle w:val="BodyText"/>
            </w:pPr>
            <w:r w:rsidRPr="009641D3">
              <w:t>Customer Service and Technical Support</w:t>
            </w:r>
          </w:p>
        </w:tc>
      </w:tr>
      <w:tr w:rsidR="009641D3"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bottom w:val="single" w:sz="4" w:space="0" w:color="auto"/>
            </w:tcBorders>
            <w:shd w:val="clear" w:color="auto" w:fill="D2D2D2" w:themeFill="background2"/>
          </w:tcPr>
          <w:p w:rsidR="009641D3" w:rsidRPr="009641D3" w:rsidRDefault="009641D3" w:rsidP="00C32F19">
            <w:pPr>
              <w:pStyle w:val="BodyText"/>
              <w:numPr>
                <w:ilvl w:val="0"/>
                <w:numId w:val="97"/>
              </w:numPr>
              <w:tabs>
                <w:tab w:val="left" w:pos="1365"/>
              </w:tabs>
            </w:pPr>
            <w:r w:rsidRPr="009641D3">
              <w:t>Implements security measures for uses in system and ensures that system designs incorporate security configuration guidelines</w:t>
            </w:r>
          </w:p>
        </w:tc>
        <w:tc>
          <w:tcPr>
            <w:tcW w:w="1362" w:type="dxa"/>
            <w:tcBorders>
              <w:bottom w:val="single" w:sz="4" w:space="0" w:color="auto"/>
            </w:tcBorders>
            <w:shd w:val="clear" w:color="auto" w:fill="D2D2D2" w:themeFill="background2"/>
          </w:tcPr>
          <w:p w:rsidR="009641D3" w:rsidRPr="003E4671" w:rsidRDefault="009641D3" w:rsidP="005E0392">
            <w:pPr>
              <w:pStyle w:val="BodyText"/>
            </w:pPr>
            <w:r w:rsidRPr="009641D3">
              <w:t>Advanced</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9641D3"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9641D3" w:rsidRPr="003E4671" w:rsidRDefault="009641D3" w:rsidP="005E0392">
            <w:pPr>
              <w:pStyle w:val="BodyText"/>
            </w:pPr>
            <w:r w:rsidRPr="009641D3">
              <w:t>Systems Security Analysis</w:t>
            </w:r>
          </w:p>
        </w:tc>
      </w:tr>
      <w:tr w:rsidR="00923886" w:rsidRPr="003E4671" w:rsidTr="00730220">
        <w:trPr>
          <w:gridAfter w:val="1"/>
          <w:wAfter w:w="8" w:type="dxa"/>
        </w:trPr>
        <w:tc>
          <w:tcPr>
            <w:tcW w:w="5036" w:type="dxa"/>
            <w:tcBorders>
              <w:top w:val="single" w:sz="4" w:space="0" w:color="auto"/>
              <w:left w:val="nil"/>
              <w:bottom w:val="single" w:sz="4" w:space="0" w:color="auto"/>
              <w:right w:val="nil"/>
            </w:tcBorders>
            <w:shd w:val="clear" w:color="auto" w:fill="FFFFFF" w:themeFill="background1"/>
          </w:tcPr>
          <w:p w:rsidR="00923886" w:rsidRPr="00B00422" w:rsidRDefault="00923886" w:rsidP="005E0392">
            <w:pPr>
              <w:pStyle w:val="BodyText"/>
              <w:rPr>
                <w:b/>
              </w:rPr>
            </w:pPr>
          </w:p>
        </w:tc>
        <w:tc>
          <w:tcPr>
            <w:tcW w:w="2612" w:type="dxa"/>
            <w:gridSpan w:val="4"/>
            <w:tcBorders>
              <w:top w:val="single" w:sz="4" w:space="0" w:color="auto"/>
              <w:left w:val="nil"/>
              <w:bottom w:val="single" w:sz="4" w:space="0" w:color="auto"/>
              <w:right w:val="nil"/>
            </w:tcBorders>
            <w:shd w:val="clear" w:color="auto" w:fill="FFFFFF" w:themeFill="background1"/>
          </w:tcPr>
          <w:p w:rsidR="00923886" w:rsidRDefault="00923886" w:rsidP="005E0392">
            <w:pPr>
              <w:pStyle w:val="BodyText"/>
            </w:pPr>
          </w:p>
        </w:tc>
        <w:tc>
          <w:tcPr>
            <w:tcW w:w="1334" w:type="dxa"/>
            <w:gridSpan w:val="3"/>
            <w:tcBorders>
              <w:top w:val="single" w:sz="4" w:space="0" w:color="auto"/>
              <w:left w:val="nil"/>
              <w:bottom w:val="single" w:sz="4" w:space="0" w:color="auto"/>
              <w:right w:val="nil"/>
            </w:tcBorders>
            <w:shd w:val="clear" w:color="auto" w:fill="FFFFFF" w:themeFill="background1"/>
          </w:tcPr>
          <w:p w:rsidR="00923886" w:rsidRDefault="00923886" w:rsidP="005E0392">
            <w:pPr>
              <w:pStyle w:val="BodyText"/>
            </w:pPr>
          </w:p>
        </w:tc>
      </w:tr>
      <w:tr w:rsidR="00FE1796"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tcBorders>
            <w:shd w:val="clear" w:color="auto" w:fill="9AD7F4" w:themeFill="accent1" w:themeFillTint="66"/>
          </w:tcPr>
          <w:p w:rsidR="00FE1796" w:rsidRPr="00B00422" w:rsidRDefault="00FE1796" w:rsidP="005E0392">
            <w:pPr>
              <w:pStyle w:val="BodyText"/>
              <w:rPr>
                <w:b/>
              </w:rPr>
            </w:pPr>
            <w:r w:rsidRPr="00B00422">
              <w:rPr>
                <w:b/>
                <w:color w:val="auto"/>
              </w:rPr>
              <w:t xml:space="preserve">JOB FUNCTION 3: </w:t>
            </w:r>
            <w:r w:rsidR="00E02C00" w:rsidRPr="00E02C00">
              <w:rPr>
                <w:color w:val="auto"/>
              </w:rPr>
              <w:t>Installs, configures, tests, operates, maintains and manages networks and their firewalls including hardware and software that permit sharing and transmission of information</w:t>
            </w:r>
          </w:p>
        </w:tc>
        <w:tc>
          <w:tcPr>
            <w:tcW w:w="2612" w:type="dxa"/>
            <w:gridSpan w:val="4"/>
            <w:tcBorders>
              <w:top w:val="single" w:sz="4" w:space="0" w:color="auto"/>
            </w:tcBorders>
            <w:shd w:val="clear" w:color="auto" w:fill="9AD7F4" w:themeFill="accent1" w:themeFillTint="66"/>
          </w:tcPr>
          <w:p w:rsidR="00FE1796" w:rsidRDefault="00FE1796" w:rsidP="005E0392">
            <w:pPr>
              <w:pStyle w:val="BodyText"/>
              <w:rPr>
                <w:color w:val="auto"/>
              </w:rPr>
            </w:pPr>
            <w:r>
              <w:rPr>
                <w:color w:val="auto"/>
              </w:rPr>
              <w:t xml:space="preserve"> Core or Optional</w:t>
            </w:r>
          </w:p>
          <w:p w:rsidR="00FE1796" w:rsidRPr="003E4671" w:rsidRDefault="00FE1796" w:rsidP="005E0392">
            <w:pPr>
              <w:pStyle w:val="BodyText"/>
            </w:pPr>
          </w:p>
        </w:tc>
        <w:tc>
          <w:tcPr>
            <w:tcW w:w="1334" w:type="dxa"/>
            <w:gridSpan w:val="3"/>
            <w:tcBorders>
              <w:top w:val="single" w:sz="4" w:space="0" w:color="auto"/>
            </w:tcBorders>
            <w:shd w:val="clear" w:color="auto" w:fill="9AD7F4" w:themeFill="accent1" w:themeFillTint="66"/>
          </w:tcPr>
          <w:p w:rsidR="00FE1796" w:rsidRDefault="00FE1796" w:rsidP="005E0392">
            <w:pPr>
              <w:pStyle w:val="BodyText"/>
            </w:pPr>
            <w:r>
              <w:t>Level</w:t>
            </w:r>
          </w:p>
          <w:p w:rsidR="00FE1796" w:rsidRPr="003E4671" w:rsidRDefault="00FE1796" w:rsidP="005E0392">
            <w:pPr>
              <w:pStyle w:val="BodyText"/>
            </w:pPr>
          </w:p>
        </w:tc>
      </w:tr>
      <w:tr w:rsidR="00E02C00" w:rsidRPr="003E4671" w:rsidTr="00730220">
        <w:trPr>
          <w:gridAfter w:val="1"/>
          <w:wAfter w:w="8" w:type="dxa"/>
        </w:trPr>
        <w:tc>
          <w:tcPr>
            <w:tcW w:w="5036" w:type="dxa"/>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82" w:type="dxa"/>
            <w:gridSpan w:val="2"/>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30" w:type="dxa"/>
            <w:gridSpan w:val="2"/>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34" w:type="dxa"/>
            <w:gridSpan w:val="3"/>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32F19">
            <w:pPr>
              <w:pStyle w:val="BodyText"/>
              <w:numPr>
                <w:ilvl w:val="0"/>
                <w:numId w:val="98"/>
              </w:numPr>
              <w:tabs>
                <w:tab w:val="left" w:pos="2070"/>
              </w:tabs>
            </w:pPr>
            <w:r w:rsidRPr="00236E3E">
              <w:t>Collaborates with system developers and users to assist in the selection of appropriate design solutions to ensure the compatibility of system components</w:t>
            </w:r>
          </w:p>
        </w:tc>
        <w:tc>
          <w:tcPr>
            <w:tcW w:w="1382" w:type="dxa"/>
            <w:gridSpan w:val="2"/>
            <w:shd w:val="clear" w:color="auto" w:fill="D2D2D2" w:themeFill="background2"/>
          </w:tcPr>
          <w:p w:rsidR="00FB0795" w:rsidRPr="003E4671" w:rsidRDefault="00236E3E" w:rsidP="00FB0795">
            <w:pPr>
              <w:pStyle w:val="BodyText"/>
            </w:pPr>
            <w:r w:rsidRPr="00236E3E">
              <w:t>Intermediate</w:t>
            </w:r>
          </w:p>
        </w:tc>
        <w:tc>
          <w:tcPr>
            <w:tcW w:w="1230" w:type="dxa"/>
            <w:gridSpan w:val="2"/>
            <w:shd w:val="clear" w:color="auto" w:fill="D2D2D2" w:themeFill="background2"/>
          </w:tcPr>
          <w:p w:rsidR="00FB0795" w:rsidRPr="003E4671" w:rsidRDefault="009C42A1" w:rsidP="00FB0795">
            <w:pPr>
              <w:pStyle w:val="BodyText"/>
            </w:pPr>
            <w:r w:rsidRPr="009C42A1">
              <w:t>Securely Provision</w:t>
            </w:r>
          </w:p>
        </w:tc>
        <w:tc>
          <w:tcPr>
            <w:tcW w:w="1334" w:type="dxa"/>
            <w:gridSpan w:val="3"/>
            <w:shd w:val="clear" w:color="auto" w:fill="D2D2D2" w:themeFill="background2"/>
          </w:tcPr>
          <w:p w:rsidR="00FB0795" w:rsidRPr="003E4671" w:rsidRDefault="009C42A1" w:rsidP="00FB0795">
            <w:pPr>
              <w:pStyle w:val="BodyText"/>
            </w:pPr>
            <w:r w:rsidRPr="009C42A1">
              <w:t>Systems Security Architecture</w:t>
            </w:r>
          </w:p>
        </w:tc>
      </w:tr>
      <w:tr w:rsidR="00FB0795" w:rsidRPr="003E4671" w:rsidTr="00730220">
        <w:trPr>
          <w:gridAfter w:val="1"/>
          <w:wAfter w:w="8" w:type="dxa"/>
        </w:trPr>
        <w:tc>
          <w:tcPr>
            <w:tcW w:w="5036" w:type="dxa"/>
            <w:shd w:val="clear" w:color="auto" w:fill="D2D2D2" w:themeFill="background2"/>
          </w:tcPr>
          <w:p w:rsidR="00FB0795" w:rsidRPr="003E4671" w:rsidRDefault="00236E3E" w:rsidP="00C32F19">
            <w:pPr>
              <w:pStyle w:val="BodyText"/>
              <w:numPr>
                <w:ilvl w:val="0"/>
                <w:numId w:val="98"/>
              </w:numPr>
            </w:pPr>
            <w:r w:rsidRPr="00236E3E">
              <w:lastRenderedPageBreak/>
              <w:t>Installs, replaces, configures and optimizes network hubs, routers and switches</w:t>
            </w:r>
          </w:p>
        </w:tc>
        <w:tc>
          <w:tcPr>
            <w:tcW w:w="1382" w:type="dxa"/>
            <w:gridSpan w:val="2"/>
            <w:shd w:val="clear" w:color="auto" w:fill="D2D2D2" w:themeFill="background2"/>
          </w:tcPr>
          <w:p w:rsidR="00FB0795" w:rsidRPr="003E4671" w:rsidRDefault="009C42A1" w:rsidP="00FB0795">
            <w:pPr>
              <w:pStyle w:val="BodyText"/>
            </w:pPr>
            <w:r w:rsidRPr="009C42A1">
              <w:t>Advanced</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32F19">
            <w:pPr>
              <w:pStyle w:val="BodyText"/>
              <w:numPr>
                <w:ilvl w:val="0"/>
                <w:numId w:val="98"/>
              </w:numPr>
              <w:tabs>
                <w:tab w:val="left" w:pos="1365"/>
              </w:tabs>
            </w:pPr>
            <w:r w:rsidRPr="00236E3E">
              <w:t>Assists in network backup and recovery procedures</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3E4671" w:rsidRDefault="00236E3E" w:rsidP="00C32F19">
            <w:pPr>
              <w:pStyle w:val="BodyText"/>
              <w:numPr>
                <w:ilvl w:val="0"/>
                <w:numId w:val="98"/>
              </w:numPr>
              <w:tabs>
                <w:tab w:val="left" w:pos="1365"/>
              </w:tabs>
            </w:pPr>
            <w:r w:rsidRPr="00236E3E">
              <w:t>Diagnoses network connectivity problems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32F19">
            <w:pPr>
              <w:pStyle w:val="BodyText"/>
              <w:numPr>
                <w:ilvl w:val="0"/>
                <w:numId w:val="98"/>
              </w:numPr>
              <w:tabs>
                <w:tab w:val="left" w:pos="1365"/>
              </w:tabs>
            </w:pPr>
            <w:r w:rsidRPr="00236E3E">
              <w:t>Modifies network infrastructure to serve new purposes or improve workflow</w:t>
            </w:r>
          </w:p>
        </w:tc>
        <w:tc>
          <w:tcPr>
            <w:tcW w:w="1382" w:type="dxa"/>
            <w:gridSpan w:val="2"/>
            <w:shd w:val="clear" w:color="auto" w:fill="D2D2D2" w:themeFill="background2"/>
          </w:tcPr>
          <w:p w:rsidR="00FB0795" w:rsidRPr="003E4671" w:rsidRDefault="009C42A1" w:rsidP="00FB0795">
            <w:pPr>
              <w:pStyle w:val="BodyText"/>
            </w:pPr>
            <w:r w:rsidRPr="009C42A1">
              <w:t>Advanced</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83694E" w:rsidRDefault="00236E3E" w:rsidP="00C32F19">
            <w:pPr>
              <w:pStyle w:val="BodyText"/>
              <w:numPr>
                <w:ilvl w:val="0"/>
                <w:numId w:val="98"/>
              </w:numPr>
              <w:tabs>
                <w:tab w:val="left" w:pos="1365"/>
              </w:tabs>
            </w:pPr>
            <w:r w:rsidRPr="00236E3E">
              <w:t>Integrates new systems into existing network architecture</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83694E" w:rsidRDefault="00236E3E" w:rsidP="00C32F19">
            <w:pPr>
              <w:pStyle w:val="BodyText"/>
              <w:numPr>
                <w:ilvl w:val="0"/>
                <w:numId w:val="98"/>
              </w:numPr>
              <w:tabs>
                <w:tab w:val="left" w:pos="1365"/>
              </w:tabs>
            </w:pPr>
            <w:r w:rsidRPr="00236E3E">
              <w:t>Patches network vulnerabilities to ensure information is safeguarded against outside parties</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83694E" w:rsidRDefault="00236E3E" w:rsidP="00C32F19">
            <w:pPr>
              <w:pStyle w:val="BodyText"/>
              <w:numPr>
                <w:ilvl w:val="0"/>
                <w:numId w:val="98"/>
              </w:numPr>
              <w:tabs>
                <w:tab w:val="left" w:pos="1365"/>
              </w:tabs>
            </w:pPr>
            <w:r w:rsidRPr="00236E3E">
              <w:t>Repairs network connectivity problems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83694E" w:rsidRDefault="00236E3E" w:rsidP="00C32F19">
            <w:pPr>
              <w:pStyle w:val="BodyText"/>
              <w:numPr>
                <w:ilvl w:val="0"/>
                <w:numId w:val="98"/>
              </w:numPr>
              <w:tabs>
                <w:tab w:val="left" w:pos="1365"/>
              </w:tabs>
            </w:pPr>
            <w:r w:rsidRPr="00236E3E">
              <w:t>Tests and maintains network infrastructure including software and hardware devices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236E3E" w:rsidRPr="003E4671" w:rsidTr="00730220">
        <w:trPr>
          <w:gridAfter w:val="1"/>
          <w:wAfter w:w="8" w:type="dxa"/>
        </w:trPr>
        <w:tc>
          <w:tcPr>
            <w:tcW w:w="5036" w:type="dxa"/>
            <w:shd w:val="clear" w:color="auto" w:fill="D2D2D2" w:themeFill="background2"/>
          </w:tcPr>
          <w:p w:rsidR="00236E3E" w:rsidRPr="00236E3E" w:rsidRDefault="00236E3E" w:rsidP="00C32F19">
            <w:pPr>
              <w:pStyle w:val="BodyText"/>
              <w:numPr>
                <w:ilvl w:val="0"/>
                <w:numId w:val="98"/>
              </w:numPr>
              <w:tabs>
                <w:tab w:val="left" w:pos="1365"/>
              </w:tabs>
            </w:pPr>
            <w:r w:rsidRPr="00236E3E">
              <w:t>Establishes adequate access controls based on principles of least privilege and need-to-know</w:t>
            </w:r>
          </w:p>
        </w:tc>
        <w:tc>
          <w:tcPr>
            <w:tcW w:w="1382" w:type="dxa"/>
            <w:gridSpan w:val="2"/>
            <w:shd w:val="clear" w:color="auto" w:fill="D2D2D2" w:themeFill="background2"/>
          </w:tcPr>
          <w:p w:rsidR="00236E3E" w:rsidRPr="003E4671" w:rsidRDefault="009C42A1" w:rsidP="00FB0795">
            <w:pPr>
              <w:pStyle w:val="BodyText"/>
            </w:pPr>
            <w:r w:rsidRPr="009C42A1">
              <w:t>Intermediate</w:t>
            </w:r>
          </w:p>
        </w:tc>
        <w:tc>
          <w:tcPr>
            <w:tcW w:w="1230" w:type="dxa"/>
            <w:gridSpan w:val="2"/>
            <w:shd w:val="clear" w:color="auto" w:fill="D2D2D2" w:themeFill="background2"/>
          </w:tcPr>
          <w:p w:rsidR="00236E3E" w:rsidRPr="003E4671" w:rsidRDefault="009C42A1" w:rsidP="00FB0795">
            <w:pPr>
              <w:pStyle w:val="BodyText"/>
            </w:pPr>
            <w:r w:rsidRPr="009C42A1">
              <w:t>Operate and Maintain</w:t>
            </w:r>
          </w:p>
        </w:tc>
        <w:tc>
          <w:tcPr>
            <w:tcW w:w="1334" w:type="dxa"/>
            <w:gridSpan w:val="3"/>
            <w:shd w:val="clear" w:color="auto" w:fill="D2D2D2" w:themeFill="background2"/>
          </w:tcPr>
          <w:p w:rsidR="00236E3E" w:rsidRPr="003E4671" w:rsidRDefault="009C42A1" w:rsidP="00FB0795">
            <w:pPr>
              <w:pStyle w:val="BodyText"/>
            </w:pPr>
            <w:r w:rsidRPr="009C42A1">
              <w:t>Network Services</w:t>
            </w:r>
          </w:p>
        </w:tc>
      </w:tr>
      <w:tr w:rsidR="00236E3E"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236E3E" w:rsidRPr="00236E3E" w:rsidRDefault="00236E3E" w:rsidP="00C32F19">
            <w:pPr>
              <w:pStyle w:val="BodyText"/>
              <w:numPr>
                <w:ilvl w:val="0"/>
                <w:numId w:val="98"/>
              </w:numPr>
              <w:tabs>
                <w:tab w:val="left" w:pos="1365"/>
              </w:tabs>
            </w:pPr>
            <w:r w:rsidRPr="00236E3E">
              <w:t>Implements security measures for users in system and ensures that system designs incorporate security configuration guidelines</w:t>
            </w:r>
          </w:p>
        </w:tc>
        <w:tc>
          <w:tcPr>
            <w:tcW w:w="1382" w:type="dxa"/>
            <w:gridSpan w:val="2"/>
            <w:shd w:val="clear" w:color="auto" w:fill="D2D2D2" w:themeFill="background2"/>
          </w:tcPr>
          <w:p w:rsidR="00236E3E" w:rsidRPr="003E4671" w:rsidRDefault="009C42A1" w:rsidP="00FB0795">
            <w:pPr>
              <w:pStyle w:val="BodyText"/>
            </w:pPr>
            <w:r w:rsidRPr="009C42A1">
              <w:t>Basic</w:t>
            </w:r>
          </w:p>
        </w:tc>
        <w:tc>
          <w:tcPr>
            <w:tcW w:w="1230" w:type="dxa"/>
            <w:gridSpan w:val="2"/>
            <w:shd w:val="clear" w:color="auto" w:fill="D2D2D2" w:themeFill="background2"/>
          </w:tcPr>
          <w:p w:rsidR="00236E3E" w:rsidRPr="003E4671" w:rsidRDefault="009C42A1" w:rsidP="00FB0795">
            <w:pPr>
              <w:pStyle w:val="BodyText"/>
            </w:pPr>
            <w:r w:rsidRPr="009C42A1">
              <w:t>Operate and Maintain</w:t>
            </w:r>
          </w:p>
        </w:tc>
        <w:tc>
          <w:tcPr>
            <w:tcW w:w="1334" w:type="dxa"/>
            <w:gridSpan w:val="3"/>
            <w:shd w:val="clear" w:color="auto" w:fill="D2D2D2" w:themeFill="background2"/>
          </w:tcPr>
          <w:p w:rsidR="00236E3E" w:rsidRPr="003E4671" w:rsidRDefault="009C42A1" w:rsidP="00FB0795">
            <w:pPr>
              <w:pStyle w:val="BodyText"/>
            </w:pPr>
            <w:r w:rsidRPr="009C42A1">
              <w:t>Systems Security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bottom w:val="single" w:sz="4" w:space="0" w:color="auto"/>
            </w:tcBorders>
            <w:shd w:val="clear" w:color="auto" w:fill="FFFFFF" w:themeFill="background1"/>
          </w:tcPr>
          <w:p w:rsidR="00B34762" w:rsidRPr="00FB0795" w:rsidRDefault="00B34762" w:rsidP="00FB0795">
            <w:pPr>
              <w:pStyle w:val="BodyText"/>
              <w:rPr>
                <w:b/>
              </w:rPr>
            </w:pPr>
          </w:p>
        </w:tc>
        <w:tc>
          <w:tcPr>
            <w:tcW w:w="2612" w:type="dxa"/>
            <w:gridSpan w:val="4"/>
            <w:tcBorders>
              <w:bottom w:val="single" w:sz="4" w:space="0" w:color="auto"/>
            </w:tcBorders>
            <w:shd w:val="clear" w:color="auto" w:fill="FFFFFF" w:themeFill="background1"/>
          </w:tcPr>
          <w:p w:rsidR="00B34762" w:rsidRPr="00FE1796" w:rsidRDefault="00B34762" w:rsidP="00FB0795">
            <w:pPr>
              <w:pStyle w:val="BodyText"/>
            </w:pPr>
          </w:p>
        </w:tc>
        <w:tc>
          <w:tcPr>
            <w:tcW w:w="1324" w:type="dxa"/>
            <w:gridSpan w:val="2"/>
            <w:tcBorders>
              <w:bottom w:val="single" w:sz="4" w:space="0" w:color="auto"/>
            </w:tcBorders>
            <w:shd w:val="clear" w:color="auto" w:fill="FFFFFF" w:themeFill="background1"/>
          </w:tcPr>
          <w:p w:rsidR="00B34762" w:rsidRPr="00FE1796" w:rsidRDefault="00B34762" w:rsidP="00FB0795">
            <w:pPr>
              <w:pStyle w:val="BodyText"/>
            </w:pPr>
          </w:p>
        </w:tc>
      </w:tr>
      <w:tr w:rsidR="00FB0795"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B01767" w:rsidRDefault="00FB0795" w:rsidP="00FB0795">
            <w:pPr>
              <w:pStyle w:val="BodyText"/>
            </w:pPr>
            <w:r w:rsidRPr="00FB0795">
              <w:rPr>
                <w:b/>
                <w:color w:val="auto"/>
              </w:rPr>
              <w:t>JOB FUNCTION 4:</w:t>
            </w:r>
            <w:r>
              <w:rPr>
                <w:color w:val="auto"/>
              </w:rPr>
              <w:t xml:space="preserve"> </w:t>
            </w:r>
            <w:r w:rsidR="003D5EE9" w:rsidRPr="003D5EE9">
              <w:rPr>
                <w:color w:val="auto"/>
              </w:rPr>
              <w:t>Installs,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p>
        </w:tc>
        <w:tc>
          <w:tcPr>
            <w:tcW w:w="2612" w:type="dxa"/>
            <w:gridSpan w:val="4"/>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Core or</w:t>
            </w:r>
            <w:r>
              <w:t xml:space="preserve"> </w:t>
            </w:r>
            <w:r w:rsidRPr="00FE1796">
              <w:t>Optional</w:t>
            </w:r>
          </w:p>
        </w:tc>
        <w:tc>
          <w:tcPr>
            <w:tcW w:w="1324" w:type="dxa"/>
            <w:gridSpan w:val="2"/>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Level</w:t>
            </w:r>
          </w:p>
          <w:p w:rsidR="00FB0795" w:rsidRPr="00FE1796" w:rsidRDefault="00FB0795" w:rsidP="00FB0795">
            <w:pPr>
              <w:pStyle w:val="BodyText"/>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30"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32F19">
            <w:pPr>
              <w:pStyle w:val="BodyText"/>
              <w:numPr>
                <w:ilvl w:val="0"/>
                <w:numId w:val="99"/>
              </w:numPr>
            </w:pPr>
            <w:r w:rsidRPr="003D5EE9">
              <w:lastRenderedPageBreak/>
              <w:t>Checks system hardware availability, functionality, integrity and efficiency</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rsidRPr="00AD1A20">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32F19">
            <w:pPr>
              <w:pStyle w:val="BodyText"/>
              <w:numPr>
                <w:ilvl w:val="0"/>
                <w:numId w:val="99"/>
              </w:numPr>
            </w:pPr>
            <w:r w:rsidRPr="003D5EE9">
              <w:t>Conducts functional and connectivity testing to ensure continuing operability</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32F19">
            <w:pPr>
              <w:pStyle w:val="BodyText"/>
              <w:numPr>
                <w:ilvl w:val="0"/>
                <w:numId w:val="99"/>
              </w:numPr>
            </w:pPr>
            <w:r w:rsidRPr="003D5EE9">
              <w:t>Conducts periodic server maintenance including cleaning (physically and electronically), disk checks, system configuration and monitoring, data downloads, backups and testing</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32F19">
            <w:pPr>
              <w:pStyle w:val="BodyText"/>
              <w:numPr>
                <w:ilvl w:val="0"/>
                <w:numId w:val="99"/>
              </w:numPr>
            </w:pPr>
            <w:r w:rsidRPr="003D5EE9">
              <w:t>Assists in the development of group policies and access control lists to ensure compatibility with organizational standards, business rules and needs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Advanced</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3D5EE9" w:rsidP="00C32F19">
            <w:pPr>
              <w:pStyle w:val="BodyText"/>
              <w:numPr>
                <w:ilvl w:val="0"/>
                <w:numId w:val="99"/>
              </w:numPr>
              <w:rPr>
                <w:b w:val="0"/>
              </w:rPr>
            </w:pPr>
            <w:r w:rsidRPr="003D5EE9">
              <w:rPr>
                <w:b w:val="0"/>
              </w:rPr>
              <w:t>Documents compliance with or changes to system administration standard operating procedures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cnfStyle w:val="000000100000" w:firstRow="0" w:lastRow="0" w:firstColumn="0" w:lastColumn="0" w:oddVBand="0" w:evenVBand="0" w:oddHBand="1" w:evenHBand="0" w:firstRowFirstColumn="0" w:firstRowLastColumn="0" w:lastRowFirstColumn="0" w:lastRowLastColumn="0"/>
            </w:pPr>
            <w:r>
              <w:t xml:space="preserve">Intermediate </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3D5EE9" w:rsidP="00C32F19">
            <w:pPr>
              <w:pStyle w:val="BodyText"/>
              <w:numPr>
                <w:ilvl w:val="0"/>
                <w:numId w:val="99"/>
              </w:numPr>
              <w:rPr>
                <w:b w:val="0"/>
              </w:rPr>
            </w:pPr>
            <w:r>
              <w:rPr>
                <w:b w:val="0"/>
              </w:rPr>
              <w:t>I</w:t>
            </w:r>
            <w:r w:rsidRPr="003D5EE9">
              <w:rPr>
                <w:b w:val="0"/>
              </w:rPr>
              <w:t>nstalls server fixes, updates and enhancements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7119E" w:rsidP="00FB0795">
            <w:pPr>
              <w:pStyle w:val="BodyText"/>
              <w:cnfStyle w:val="000000000000" w:firstRow="0" w:lastRow="0" w:firstColumn="0" w:lastColumn="0" w:oddVBand="0" w:evenVBand="0" w:oddHBand="0" w:evenHBand="0" w:firstRowFirstColumn="0" w:firstRowLastColumn="0" w:lastRowFirstColumn="0" w:lastRowLastColumn="0"/>
            </w:pPr>
            <w:r w:rsidRPr="0037119E">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5031C2" w:rsidP="00C32F19">
            <w:pPr>
              <w:pStyle w:val="BodyText"/>
              <w:numPr>
                <w:ilvl w:val="0"/>
                <w:numId w:val="99"/>
              </w:numPr>
              <w:tabs>
                <w:tab w:val="left" w:pos="3480"/>
              </w:tabs>
              <w:rPr>
                <w:b w:val="0"/>
              </w:rPr>
            </w:pPr>
            <w:r w:rsidRPr="005031C2">
              <w:rPr>
                <w:b w:val="0"/>
              </w:rPr>
              <w:t>Maintains baseline system security according to organizational policies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5031C2" w:rsidP="00C32F19">
            <w:pPr>
              <w:pStyle w:val="BodyText"/>
              <w:numPr>
                <w:ilvl w:val="0"/>
                <w:numId w:val="99"/>
              </w:numPr>
              <w:tabs>
                <w:tab w:val="left" w:pos="3480"/>
              </w:tabs>
              <w:rPr>
                <w:b w:val="0"/>
              </w:rPr>
            </w:pPr>
            <w:r w:rsidRPr="005031C2">
              <w:rPr>
                <w:b w:val="0"/>
              </w:rPr>
              <w:t>Manages accounts, network rights and access to systems and equipment</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AD1A20">
            <w:pPr>
              <w:pStyle w:val="BodyText"/>
              <w:cnfStyle w:val="000000000000" w:firstRow="0" w:lastRow="0" w:firstColumn="0" w:lastColumn="0" w:oddVBand="0" w:evenVBand="0" w:oddHBand="0"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5031C2" w:rsidP="00C32F19">
            <w:pPr>
              <w:pStyle w:val="BodyText"/>
              <w:numPr>
                <w:ilvl w:val="0"/>
                <w:numId w:val="99"/>
              </w:numPr>
              <w:tabs>
                <w:tab w:val="left" w:pos="3480"/>
              </w:tabs>
              <w:rPr>
                <w:b w:val="0"/>
              </w:rPr>
            </w:pPr>
            <w:r w:rsidRPr="005031C2">
              <w:rPr>
                <w:b w:val="0"/>
              </w:rPr>
              <w:t>Monitors and maintains server configuration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021DB2" w:rsidP="00C32F19">
            <w:pPr>
              <w:pStyle w:val="BodyText"/>
              <w:numPr>
                <w:ilvl w:val="0"/>
                <w:numId w:val="99"/>
              </w:numPr>
              <w:tabs>
                <w:tab w:val="left" w:pos="3480"/>
              </w:tabs>
              <w:rPr>
                <w:b w:val="0"/>
              </w:rPr>
            </w:pPr>
            <w:r w:rsidRPr="00021DB2">
              <w:rPr>
                <w:b w:val="0"/>
              </w:rPr>
              <w:t>Supports network components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t>Diagnoses faulty system/server hardware; seeks appropriate support or assistance to perform server repairs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t>Verifies data redundancy and system recovery procedures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lastRenderedPageBreak/>
              <w:t>Assists in the coordination or installation of new or modified hardware, operating systems and other baseline software</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t>Provides ongoing optimization and problem-solving support</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t>Resolves hardware/software interface and interoperability problems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32F19">
            <w:pPr>
              <w:pStyle w:val="BodyText"/>
              <w:numPr>
                <w:ilvl w:val="0"/>
                <w:numId w:val="99"/>
              </w:numPr>
              <w:tabs>
                <w:tab w:val="left" w:pos="3480"/>
              </w:tabs>
              <w:rPr>
                <w:b w:val="0"/>
              </w:rPr>
            </w:pPr>
            <w:r w:rsidRPr="00021DB2">
              <w:rPr>
                <w:b w:val="0"/>
              </w:rPr>
              <w:t>Establishes adequate access controls based on principles of least privilege, role based access controls (RBAC) and need-to-know</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Advanced</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Pr="00761745" w:rsidRDefault="00B34762" w:rsidP="00FB0795">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FB0795">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FB0795">
            <w:pPr>
              <w:pStyle w:val="BodyText"/>
            </w:pPr>
          </w:p>
        </w:tc>
      </w:tr>
      <w:tr w:rsidR="00FB0795"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473F18" w:rsidRDefault="00FB0795" w:rsidP="00FB0795">
            <w:pPr>
              <w:pStyle w:val="BodyText"/>
            </w:pPr>
            <w:r w:rsidRPr="00761745">
              <w:rPr>
                <w:b/>
              </w:rPr>
              <w:t>JOB FUNCTION 5:</w:t>
            </w:r>
            <w:r w:rsidR="00761745">
              <w:t xml:space="preserve"> </w:t>
            </w:r>
            <w:r w:rsidR="00730220" w:rsidRPr="00730220">
              <w:t>Configures tools and technologies to detect, mitigate and prevent potential threats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Level</w:t>
            </w:r>
          </w:p>
          <w:p w:rsidR="00FB0795" w:rsidRPr="00F1635B" w:rsidRDefault="00FB0795" w:rsidP="00FB0795">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32F19">
            <w:pPr>
              <w:pStyle w:val="BodyText"/>
              <w:numPr>
                <w:ilvl w:val="0"/>
                <w:numId w:val="100"/>
              </w:numPr>
            </w:pPr>
            <w:r w:rsidRPr="00730220">
              <w:t>Installs and maintains cyber security detection, monitoring and threat management software</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32F19">
            <w:pPr>
              <w:pStyle w:val="BodyText"/>
              <w:numPr>
                <w:ilvl w:val="0"/>
                <w:numId w:val="100"/>
              </w:numPr>
            </w:pPr>
            <w:r w:rsidRPr="00730220">
              <w:t>Coordinates with network administrators to administer the updating of rules and signatures for intrusion/detection protection systems, anti-virus and network black and white list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32F19">
            <w:pPr>
              <w:pStyle w:val="BodyText"/>
              <w:numPr>
                <w:ilvl w:val="0"/>
                <w:numId w:val="100"/>
              </w:numPr>
            </w:pPr>
            <w:r w:rsidRPr="00730220">
              <w:t>Manages IP addresses based on current threat environment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32F19">
            <w:pPr>
              <w:pStyle w:val="BodyText"/>
              <w:numPr>
                <w:ilvl w:val="0"/>
                <w:numId w:val="100"/>
              </w:numPr>
            </w:pPr>
            <w:r w:rsidRPr="00730220">
              <w:t>Ensures application of security patches for commercial products integrated into system design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32F19">
            <w:pPr>
              <w:pStyle w:val="BodyText"/>
              <w:numPr>
                <w:ilvl w:val="0"/>
                <w:numId w:val="100"/>
              </w:numPr>
            </w:pPr>
            <w:r w:rsidRPr="00730220">
              <w:t>Uses computer network defense tools for continual monitoring and analysis of system activity to identify malicious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82167E" w:rsidP="0082167E">
            <w:pPr>
              <w:pStyle w:val="BodyText"/>
            </w:pPr>
            <w:r>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Default="00B34762" w:rsidP="00C32F19">
            <w:pPr>
              <w:pStyle w:val="BodyText"/>
              <w:numPr>
                <w:ilvl w:val="0"/>
                <w:numId w:val="100"/>
              </w:numPr>
              <w:rPr>
                <w:b/>
              </w:rPr>
            </w:pPr>
          </w:p>
          <w:p w:rsidR="004E3664" w:rsidRPr="00761745" w:rsidRDefault="004E3664"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ED58F6"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473F18" w:rsidRDefault="00ED58F6" w:rsidP="007019B9">
            <w:pPr>
              <w:pStyle w:val="BodyText"/>
            </w:pPr>
            <w:r w:rsidRPr="00761745">
              <w:rPr>
                <w:b/>
              </w:rPr>
              <w:lastRenderedPageBreak/>
              <w:t xml:space="preserve">JOB FUNCTION </w:t>
            </w:r>
            <w:r w:rsidRPr="00ED58F6">
              <w:rPr>
                <w:b/>
              </w:rPr>
              <w:t xml:space="preserve">6: </w:t>
            </w:r>
            <w:r w:rsidR="0078657A" w:rsidRPr="0078657A">
              <w:t>Assesses and mitigates system network, business continuity and related security risks and vulnerabilities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FE1796" w:rsidRDefault="00ED58F6"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FE1796" w:rsidRDefault="00ED58F6" w:rsidP="007019B9">
            <w:pPr>
              <w:pStyle w:val="BodyText"/>
            </w:pPr>
            <w:r w:rsidRPr="00FE1796">
              <w:t>Level</w:t>
            </w:r>
          </w:p>
          <w:p w:rsidR="00ED58F6" w:rsidRPr="00F1635B" w:rsidRDefault="00ED58F6"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Applies security policies to meet security objectives of the system</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Performs system administration to ensure current defense applications are in place, including on Virtual Private Network devices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Ensures that data back up and restoration systems are functional and consistent with company's document retention policy and business continuity needs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t xml:space="preserve">Basic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Identifies potential conflicts with implementation of any computer network defense tools. Performs tool signature testing and optimization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Installs, manages and updates intrusion detection system</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Performs technical and non-technical risk and vulnerability assessments of relevant technology focus areas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 xml:space="preserve">Vulnerability Assessment </w:t>
            </w:r>
            <w:r>
              <w:rPr>
                <w:sz w:val="18"/>
                <w:szCs w:val="18"/>
              </w:rPr>
              <w:t xml:space="preserve">&amp; </w:t>
            </w:r>
            <w:r w:rsidRPr="0078657A">
              <w:rPr>
                <w:sz w:val="18"/>
                <w:szCs w:val="18"/>
              </w:rPr>
              <w:t>Management</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32F19">
            <w:pPr>
              <w:pStyle w:val="BodyText"/>
              <w:numPr>
                <w:ilvl w:val="0"/>
                <w:numId w:val="101"/>
              </w:numPr>
            </w:pPr>
            <w:r w:rsidRPr="0078657A">
              <w:t>Conducts authorized penetration testing (Wi-Fi, network perimeter, application security, cloud, mobile devices) and assesses results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 xml:space="preserve">Vulnerability Assessment </w:t>
            </w:r>
            <w:r>
              <w:rPr>
                <w:sz w:val="18"/>
                <w:szCs w:val="18"/>
              </w:rPr>
              <w:t xml:space="preserve">&amp; </w:t>
            </w:r>
            <w:r w:rsidRPr="0078657A">
              <w:rPr>
                <w:sz w:val="18"/>
                <w:szCs w:val="18"/>
              </w:rPr>
              <w:t>Management</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78657A" w:rsidP="00C32F19">
            <w:pPr>
              <w:pStyle w:val="BodyText"/>
              <w:numPr>
                <w:ilvl w:val="0"/>
                <w:numId w:val="101"/>
              </w:numPr>
              <w:tabs>
                <w:tab w:val="left" w:pos="1245"/>
              </w:tabs>
            </w:pPr>
            <w:r w:rsidRPr="0078657A">
              <w:t>Documents systems security operations and maintenance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78657A" w:rsidRDefault="0078657A" w:rsidP="007019B9">
            <w:pPr>
              <w:pStyle w:val="BodyText"/>
              <w:rPr>
                <w:sz w:val="18"/>
                <w:szCs w:val="18"/>
              </w:rPr>
            </w:pPr>
            <w:r w:rsidRPr="0078657A">
              <w:rPr>
                <w:sz w:val="18"/>
                <w:szCs w:val="18"/>
              </w:rPr>
              <w:t>Systems Security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78657A" w:rsidP="00C32F19">
            <w:pPr>
              <w:pStyle w:val="BodyText"/>
              <w:numPr>
                <w:ilvl w:val="0"/>
                <w:numId w:val="101"/>
              </w:numPr>
            </w:pPr>
            <w:r w:rsidRPr="0078657A">
              <w:t>Communicates potential risks or vulnerabilities to manager. Collaborates with others to recommend vulnerability corrections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78657A" w:rsidRDefault="0078657A" w:rsidP="007019B9">
            <w:pPr>
              <w:pStyle w:val="BodyText"/>
              <w:rPr>
                <w:sz w:val="18"/>
                <w:szCs w:val="18"/>
              </w:rPr>
            </w:pPr>
            <w:r w:rsidRPr="0078657A">
              <w:rPr>
                <w:sz w:val="18"/>
                <w:szCs w:val="18"/>
              </w:rPr>
              <w:t>Computer Network Defense and Analysis</w:t>
            </w:r>
          </w:p>
        </w:tc>
      </w:tr>
      <w:tr w:rsidR="0078657A"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78657A" w:rsidRDefault="0078657A" w:rsidP="00C32F19">
            <w:pPr>
              <w:pStyle w:val="BodyText"/>
              <w:numPr>
                <w:ilvl w:val="0"/>
                <w:numId w:val="101"/>
              </w:numPr>
            </w:pPr>
            <w:r w:rsidRPr="0078657A">
              <w:t>Identifies information technology security program implications of new technologies or technology upgrades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78657A" w:rsidRDefault="0078657A" w:rsidP="007019B9">
            <w:pPr>
              <w:pStyle w:val="BodyText"/>
              <w:rPr>
                <w:sz w:val="18"/>
                <w:szCs w:val="18"/>
              </w:rPr>
            </w:pPr>
            <w:r w:rsidRPr="0078657A">
              <w:rPr>
                <w:sz w:val="18"/>
                <w:szCs w:val="18"/>
              </w:rPr>
              <w:t>Computer Network Defense and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bottom w:val="single" w:sz="4" w:space="0" w:color="auto"/>
            </w:tcBorders>
            <w:shd w:val="clear" w:color="auto" w:fill="FFFFFF" w:themeFill="background1"/>
          </w:tcPr>
          <w:p w:rsidR="00B34762" w:rsidRPr="00761745" w:rsidRDefault="00B34762"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DA2EE8"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473F18" w:rsidRDefault="00DA2EE8" w:rsidP="007019B9">
            <w:pPr>
              <w:pStyle w:val="BodyText"/>
            </w:pPr>
            <w:r w:rsidRPr="00761745">
              <w:rPr>
                <w:b/>
              </w:rPr>
              <w:lastRenderedPageBreak/>
              <w:t xml:space="preserve">JOB FUNCTION </w:t>
            </w:r>
            <w:r>
              <w:rPr>
                <w:b/>
              </w:rPr>
              <w:t>7</w:t>
            </w:r>
            <w:r w:rsidRPr="00ED58F6">
              <w:rPr>
                <w:b/>
              </w:rPr>
              <w:t xml:space="preserve">: </w:t>
            </w:r>
            <w:r w:rsidR="0091686B" w:rsidRPr="0091686B">
              <w:t>Reviews network utilization data to identify unusual patterns, suspicious activity or signs of potential threats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Level</w:t>
            </w:r>
          </w:p>
          <w:p w:rsidR="00DA2EE8" w:rsidRPr="00F1635B" w:rsidRDefault="00DA2EE8"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32F19">
            <w:pPr>
              <w:pStyle w:val="BodyText"/>
              <w:numPr>
                <w:ilvl w:val="0"/>
                <w:numId w:val="102"/>
              </w:numPr>
            </w:pPr>
            <w:r w:rsidRPr="00861015">
              <w:t>Identifies organizational trends with regard to the security posture of systems; identifies unusual patterns or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Systems Security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32F19">
            <w:pPr>
              <w:pStyle w:val="BodyText"/>
              <w:numPr>
                <w:ilvl w:val="0"/>
                <w:numId w:val="102"/>
              </w:numPr>
            </w:pPr>
            <w:r w:rsidRPr="00861015">
              <w:t>Characterizes and analyzes network traffic to identify anomalous activity and potential threats; performs computer network defense trend analysis and reporting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Computer network Defense and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32F19">
            <w:pPr>
              <w:pStyle w:val="BodyText"/>
              <w:numPr>
                <w:ilvl w:val="0"/>
                <w:numId w:val="102"/>
              </w:numPr>
            </w:pPr>
            <w:r w:rsidRPr="00861015">
              <w:t>Receives and analyzes network alerts from various sources within the enterprise and determines possible causes of such alerts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Computer network Defense and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32F19">
            <w:pPr>
              <w:pStyle w:val="BodyText"/>
              <w:numPr>
                <w:ilvl w:val="0"/>
                <w:numId w:val="102"/>
              </w:numPr>
            </w:pPr>
            <w:r w:rsidRPr="00861015">
              <w:t>Runs tests to detect real or potential threats, viruses, malware, etc.</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DA2EE8" w:rsidP="007019B9">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DA2EE8" w:rsidP="007019B9">
            <w:pPr>
              <w:pStyle w:val="BodyText"/>
            </w:pP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32F19">
            <w:pPr>
              <w:pStyle w:val="BodyText"/>
              <w:numPr>
                <w:ilvl w:val="0"/>
                <w:numId w:val="102"/>
              </w:numPr>
            </w:pPr>
            <w:r w:rsidRPr="00861015">
              <w:t>Assists in researching cost-effective security controls to mitigate risks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Vulnerability Assessment and Management</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Helps perform damage assessments in the event of an attack</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Monitors network data to identify unusual activity, trends, unauthorized devices or other potential vulnerabilities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Systems Security Analysis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Documents and escalates incidents that may cause immediate or long-term impact to the environment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Computer network Defense Analysis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Provides timely detection, identification and alerts of possible attacks and intrusions, anomalous activities, and distinguish these incidents and events from normal baseline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C81740" w:rsidRDefault="00C81740" w:rsidP="007019B9">
            <w:pPr>
              <w:pStyle w:val="BodyText"/>
            </w:pPr>
            <w:r w:rsidRPr="00C81740">
              <w:t>Computer network Defense Analysis</w:t>
            </w:r>
          </w:p>
          <w:p w:rsidR="00861015" w:rsidRPr="00C81740" w:rsidRDefault="00861015" w:rsidP="00C81740">
            <w:pPr>
              <w:jc w:val="center"/>
            </w:pP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Uses network monitoring tools to capture and analyze network traffic associated with malicious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Digital Forensics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lastRenderedPageBreak/>
              <w:t>Performs intrusion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Digital Forensics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32F19">
            <w:pPr>
              <w:pStyle w:val="BodyText"/>
              <w:numPr>
                <w:ilvl w:val="0"/>
                <w:numId w:val="102"/>
              </w:numPr>
            </w:pPr>
            <w:r w:rsidRPr="00861015">
              <w:t>Sets containment blockers to align with company policy regarding computer use and web access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Computer network Defense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Default="00B34762" w:rsidP="007019B9">
            <w:pPr>
              <w:pStyle w:val="BodyText"/>
              <w:rPr>
                <w:b/>
              </w:rPr>
            </w:pPr>
          </w:p>
          <w:p w:rsidR="00C00C67" w:rsidRPr="00761745" w:rsidRDefault="00C00C67"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DA2EE8"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473F18" w:rsidRDefault="00DA2EE8" w:rsidP="007019B9">
            <w:pPr>
              <w:pStyle w:val="BodyText"/>
            </w:pPr>
            <w:r w:rsidRPr="00761745">
              <w:rPr>
                <w:b/>
              </w:rPr>
              <w:t xml:space="preserve">JOB FUNCTION </w:t>
            </w:r>
            <w:r>
              <w:rPr>
                <w:b/>
              </w:rPr>
              <w:t>8</w:t>
            </w:r>
            <w:r w:rsidRPr="00ED58F6">
              <w:rPr>
                <w:b/>
              </w:rPr>
              <w:t xml:space="preserve">: </w:t>
            </w:r>
            <w:r w:rsidR="004F2412" w:rsidRPr="004F2412">
              <w:t>Responds to cyber intrusions and attacks and provides defensive strategies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Level</w:t>
            </w:r>
          </w:p>
          <w:p w:rsidR="00DA2EE8" w:rsidRPr="00F1635B" w:rsidRDefault="00DA2EE8"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Assists in the development of appropriate courses of action in response to identified anomalous network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Triages systems operations impact: malware, worms, man-in-the-middle attack, denial of service, rootkits, keystroke loggers, SQL injection and cross-site scripting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Reconstructs a malicious attack or activity based on network traffic</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Correlates incident data to identify specific vulnerabilities and make recommendations that enable expeditious remediation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Monitors external data sources to maintain currency of Computer Network Defense threat condition and determines which security issues may have an impact on the enterprise. Performs file signature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Performs analysis of log files from a variety of sources to identify threats to network security; performs file signature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32F19">
            <w:pPr>
              <w:pStyle w:val="BodyText"/>
              <w:numPr>
                <w:ilvl w:val="0"/>
                <w:numId w:val="103"/>
              </w:numPr>
            </w:pPr>
            <w:r w:rsidRPr="004F2412">
              <w:t xml:space="preserve">Performs computer network defense incident triage to include determining scope, urgency and potential impact; identifies the specific vulnerability; provides training </w:t>
            </w:r>
            <w:r w:rsidRPr="004F2412">
              <w:lastRenderedPageBreak/>
              <w:t>recommendations; and makes recommendations that enable expeditious remediation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lastRenderedPageBreak/>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4F2412" w:rsidP="00C32F19">
            <w:pPr>
              <w:pStyle w:val="BodyText"/>
              <w:numPr>
                <w:ilvl w:val="0"/>
                <w:numId w:val="103"/>
              </w:numPr>
              <w:tabs>
                <w:tab w:val="left" w:pos="1245"/>
              </w:tabs>
            </w:pPr>
            <w:r w:rsidRPr="004F2412">
              <w:t>Receives and analyzes network alerts from various sources within the enterprise and determines possible causes of such alerts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32F19">
            <w:pPr>
              <w:pStyle w:val="BodyText"/>
              <w:numPr>
                <w:ilvl w:val="0"/>
                <w:numId w:val="103"/>
              </w:numPr>
              <w:tabs>
                <w:tab w:val="left" w:pos="1245"/>
              </w:tabs>
            </w:pPr>
            <w:r w:rsidRPr="004F2412">
              <w:t>Tracks and documents computer network defense incidents from initial detection through final resolution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32F19">
            <w:pPr>
              <w:pStyle w:val="BodyText"/>
              <w:numPr>
                <w:ilvl w:val="0"/>
                <w:numId w:val="103"/>
              </w:numPr>
              <w:tabs>
                <w:tab w:val="left" w:pos="1245"/>
              </w:tabs>
            </w:pPr>
            <w:r w:rsidRPr="004F2412">
              <w:t>Collects intrusion artifacts and uses discovered data to enable mitigation of potential computer network defense (CND) incidents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32F19">
            <w:pPr>
              <w:pStyle w:val="BodyText"/>
              <w:numPr>
                <w:ilvl w:val="0"/>
                <w:numId w:val="103"/>
              </w:numPr>
              <w:tabs>
                <w:tab w:val="left" w:pos="1245"/>
              </w:tabs>
            </w:pPr>
            <w:r w:rsidRPr="004F2412">
              <w:t>Competency 8k:  Performs virus scanning on digital media</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Digital forensics</w:t>
            </w:r>
          </w:p>
        </w:tc>
      </w:tr>
    </w:tbl>
    <w:p w:rsidR="00845A78" w:rsidRPr="00D41A5B" w:rsidRDefault="00845A78" w:rsidP="00D41A5B">
      <w:pPr>
        <w:rPr>
          <w:rFonts w:eastAsia="Times New Roman"/>
          <w:bCs/>
        </w:rPr>
      </w:pPr>
    </w:p>
    <w:p w:rsidR="00C32F19" w:rsidRDefault="00C32F19">
      <w:pPr>
        <w:rPr>
          <w:rFonts w:eastAsia="Calibri" w:cs="Times New Roman"/>
          <w:color w:val="000000" w:themeColor="text1"/>
          <w:sz w:val="36"/>
        </w:rPr>
      </w:pPr>
      <w:bookmarkStart w:id="36" w:name="_Toc362336118"/>
      <w:bookmarkStart w:id="37" w:name="_Toc493180149"/>
      <w:r>
        <w:br w:type="page"/>
      </w:r>
    </w:p>
    <w:p w:rsidR="00AE6CF4" w:rsidRDefault="00AE6CF4" w:rsidP="00AE6CF4">
      <w:pPr>
        <w:pStyle w:val="Heading2"/>
      </w:pPr>
      <w:r>
        <w:lastRenderedPageBreak/>
        <w:t>Related Technical Instruction Plan</w:t>
      </w:r>
      <w:bookmarkEnd w:id="36"/>
      <w:bookmarkEnd w:id="37"/>
    </w:p>
    <w:tbl>
      <w:tblPr>
        <w:tblStyle w:val="ColorfulList"/>
        <w:tblW w:w="0" w:type="auto"/>
        <w:tblLook w:val="04A0" w:firstRow="1" w:lastRow="0" w:firstColumn="1" w:lastColumn="0" w:noHBand="0" w:noVBand="1"/>
      </w:tblPr>
      <w:tblGrid>
        <w:gridCol w:w="6717"/>
        <w:gridCol w:w="2259"/>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100000000000" w:firstRow="1"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9202"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6901"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9202"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6901"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9202"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6901"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9202"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lastRenderedPageBreak/>
              <w:t>LEARNING OBJECTIVES</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6901"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1"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301"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5E0392">
        <w:tc>
          <w:tcPr>
            <w:cnfStyle w:val="001000000000" w:firstRow="0" w:lastRow="0" w:firstColumn="1" w:lastColumn="0" w:oddVBand="0" w:evenVBand="0" w:oddHBand="0" w:evenHBand="0" w:firstRowFirstColumn="0" w:firstRowLastColumn="0" w:lastRowFirstColumn="0" w:lastRowLastColumn="0"/>
            <w:tcW w:w="9202"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2"/>
            <w:tcBorders>
              <w:left w:val="single" w:sz="4" w:space="0" w:color="auto"/>
              <w:bottom w:val="single" w:sz="4" w:space="0" w:color="auto"/>
              <w:right w:val="single" w:sz="4" w:space="0" w:color="auto"/>
            </w:tcBorders>
          </w:tcPr>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Pr="003E4671" w:rsidRDefault="00AE6CF4" w:rsidP="005E0392">
            <w:pPr>
              <w:pStyle w:val="BodyText"/>
              <w:ind w:left="720"/>
            </w:pPr>
          </w:p>
        </w:tc>
      </w:tr>
    </w:tbl>
    <w:p w:rsidR="00C32F19" w:rsidRDefault="00C32F19" w:rsidP="00AE6CF4">
      <w:pPr>
        <w:pStyle w:val="Heading1"/>
      </w:pPr>
      <w:bookmarkStart w:id="38" w:name="_Toc362336119"/>
      <w:bookmarkStart w:id="39" w:name="_Toc493180150"/>
      <w:bookmarkStart w:id="40" w:name="_Toc413772674"/>
    </w:p>
    <w:p w:rsidR="00C32F19" w:rsidRDefault="00C32F19">
      <w:pPr>
        <w:rPr>
          <w:color w:val="1696D2" w:themeColor="accent1"/>
          <w:sz w:val="56"/>
        </w:rPr>
      </w:pPr>
      <w:r>
        <w:br w:type="page"/>
      </w:r>
    </w:p>
    <w:p w:rsidR="00AE6CF4" w:rsidRPr="003E4671" w:rsidRDefault="004E3664" w:rsidP="00AE6CF4">
      <w:pPr>
        <w:pStyle w:val="Heading1"/>
      </w:pPr>
      <w:r>
        <w:lastRenderedPageBreak/>
        <w:t>Section 3:  C</w:t>
      </w:r>
      <w:r w:rsidR="00AE6CF4">
        <w:t>ross Cutting Competencies</w:t>
      </w:r>
      <w:bookmarkEnd w:id="38"/>
      <w:bookmarkEnd w:id="39"/>
    </w:p>
    <w:tbl>
      <w:tblPr>
        <w:tblStyle w:val="GridTable5Dark-Accent11"/>
        <w:tblW w:w="0" w:type="auto"/>
        <w:tblLook w:val="04A0" w:firstRow="1" w:lastRow="0" w:firstColumn="1" w:lastColumn="0" w:noHBand="0" w:noVBand="1"/>
      </w:tblPr>
      <w:tblGrid>
        <w:gridCol w:w="818"/>
        <w:gridCol w:w="3705"/>
        <w:gridCol w:w="538"/>
        <w:gridCol w:w="490"/>
        <w:gridCol w:w="489"/>
        <w:gridCol w:w="489"/>
        <w:gridCol w:w="489"/>
        <w:gridCol w:w="489"/>
        <w:gridCol w:w="489"/>
        <w:gridCol w:w="489"/>
        <w:gridCol w:w="491"/>
      </w:tblGrid>
      <w:tr w:rsidR="00AE6CF4"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gridSpan w:val="2"/>
          </w:tcPr>
          <w:p w:rsidR="00AE6CF4" w:rsidRDefault="00AE6CF4" w:rsidP="005E0392">
            <w:pPr>
              <w:pStyle w:val="BodyText"/>
              <w:jc w:val="center"/>
            </w:pPr>
            <w:r>
              <w:t>COMPETENCY**</w:t>
            </w:r>
          </w:p>
        </w:tc>
        <w:tc>
          <w:tcPr>
            <w:tcW w:w="54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0</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1</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2</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3</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4</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5</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6</w:t>
            </w:r>
          </w:p>
        </w:tc>
        <w:tc>
          <w:tcPr>
            <w:tcW w:w="499"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7</w:t>
            </w:r>
          </w:p>
        </w:tc>
        <w:tc>
          <w:tcPr>
            <w:tcW w:w="501" w:type="dxa"/>
            <w:tcBorders>
              <w:bottom w:val="single" w:sz="12" w:space="0" w:color="1696D2" w:themeColor="accent1"/>
            </w:tcBorders>
          </w:tcPr>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8</w:t>
            </w: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textDirection w:val="btLr"/>
          </w:tcPr>
          <w:p w:rsidR="00AE6CF4" w:rsidRDefault="00AE6CF4" w:rsidP="005E0392">
            <w:pPr>
              <w:pStyle w:val="BodyText"/>
              <w:ind w:left="113" w:right="113"/>
              <w:jc w:val="center"/>
            </w:pPr>
            <w:r>
              <w:t>Personal Effectiveness</w:t>
            </w:r>
          </w:p>
        </w:tc>
        <w:tc>
          <w:tcPr>
            <w:tcW w:w="383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Interpersonal Skills</w:t>
            </w:r>
          </w:p>
        </w:tc>
        <w:tc>
          <w:tcPr>
            <w:tcW w:w="549" w:type="dxa"/>
            <w:tcBorders>
              <w:top w:val="single" w:sz="12" w:space="0" w:color="1696D2" w:themeColor="accent1"/>
              <w:left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Borders>
              <w:top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top w:val="single" w:sz="12" w:space="0" w:color="1696D2" w:themeColor="accent1"/>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Integrity</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Professionalism</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Initiative</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Dependability and Reliability</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Adaptability and Flexibility</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tcPr>
          <w:p w:rsidR="00AE6CF4" w:rsidRDefault="00AE6CF4" w:rsidP="005E0392">
            <w:pPr>
              <w:pStyle w:val="BodyText"/>
            </w:pPr>
          </w:p>
        </w:tc>
        <w:tc>
          <w:tcPr>
            <w:tcW w:w="383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Lifelong Learning</w:t>
            </w:r>
          </w:p>
        </w:tc>
        <w:tc>
          <w:tcPr>
            <w:tcW w:w="549" w:type="dxa"/>
            <w:tcBorders>
              <w:left w:val="single" w:sz="12" w:space="0" w:color="1696D2" w:themeColor="accent1"/>
            </w:tcBorders>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1D698D" w:themeFill="accent2" w:themeFillShade="8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val="restart"/>
            <w:shd w:val="clear" w:color="auto" w:fill="C89401" w:themeFill="accent4" w:themeFillShade="BF"/>
            <w:textDirection w:val="btLr"/>
          </w:tcPr>
          <w:p w:rsidR="00AE6CF4" w:rsidRDefault="00AE6CF4" w:rsidP="005E0392">
            <w:pPr>
              <w:pStyle w:val="BodyText"/>
              <w:ind w:left="113" w:right="113"/>
              <w:jc w:val="center"/>
            </w:pPr>
            <w:r>
              <w:t>Academic</w:t>
            </w:r>
          </w:p>
        </w:tc>
        <w:tc>
          <w:tcPr>
            <w:tcW w:w="383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Reading</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Writing</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Mathematics</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Science &amp; Technology</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Communication</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Critical and Analytical Thinking</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FDD870" w:themeFill="accent4"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C89401" w:themeFill="accent4" w:themeFillShade="BF"/>
          </w:tcPr>
          <w:p w:rsidR="00AE6CF4" w:rsidRDefault="00AE6CF4" w:rsidP="005E0392">
            <w:pPr>
              <w:pStyle w:val="BodyText"/>
            </w:pPr>
          </w:p>
        </w:tc>
        <w:tc>
          <w:tcPr>
            <w:tcW w:w="383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Basic Computer Skills</w:t>
            </w:r>
          </w:p>
        </w:tc>
        <w:tc>
          <w:tcPr>
            <w:tcW w:w="549" w:type="dxa"/>
            <w:tcBorders>
              <w:left w:val="single" w:sz="12" w:space="0" w:color="1696D2" w:themeColor="accent1"/>
            </w:tcBorders>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C89401" w:themeFill="accent4" w:themeFillShade="BF"/>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FEF2CF" w:themeFill="accent4"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val="restart"/>
            <w:shd w:val="clear" w:color="auto" w:fill="444242" w:themeFill="accent6" w:themeFillShade="BF"/>
            <w:textDirection w:val="btLr"/>
          </w:tcPr>
          <w:p w:rsidR="00AE6CF4" w:rsidRDefault="00AE6CF4" w:rsidP="005E0392">
            <w:pPr>
              <w:pStyle w:val="BodyText"/>
              <w:ind w:left="113" w:right="113"/>
              <w:jc w:val="center"/>
            </w:pPr>
            <w:r>
              <w:t>Workplace</w:t>
            </w:r>
          </w:p>
        </w:tc>
        <w:tc>
          <w:tcPr>
            <w:tcW w:w="3831" w:type="dxa"/>
            <w:tcBorders>
              <w:right w:val="single" w:sz="12" w:space="0" w:color="1696D2" w:themeColor="accent1"/>
            </w:tcBorders>
            <w:shd w:val="clear" w:color="auto" w:fill="9E999A" w:themeFill="accent6"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Teamwork</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Customer Focus</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9E999A" w:themeFill="accent6"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Planning and Organization</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Creative Thinking</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9E999A" w:themeFill="accent6"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Problem Solving &amp; Decision Making</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Working with Tools &amp; Technology</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9E999A" w:themeFill="accent6"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Checking, Examining &amp; Recording</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Business Fundamentals</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right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6F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9E999A" w:themeFill="accent6" w:themeFillTint="99"/>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Sustainable</w:t>
            </w:r>
          </w:p>
        </w:tc>
        <w:tc>
          <w:tcPr>
            <w:tcW w:w="549" w:type="dxa"/>
            <w:tcBorders>
              <w:left w:val="single" w:sz="12" w:space="0" w:color="1696D2" w:themeColor="accent1"/>
            </w:tcBorders>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343434" w:themeFill="background2" w:themeFillShade="40"/>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499" w:type="dxa"/>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c>
          <w:tcPr>
            <w:tcW w:w="501" w:type="dxa"/>
            <w:tcBorders>
              <w:right w:val="single" w:sz="12" w:space="0" w:color="1696D2" w:themeColor="accent1"/>
            </w:tcBorders>
            <w:shd w:val="clear" w:color="auto" w:fill="9D9D9D" w:themeFill="background2" w:themeFillShade="BF"/>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p>
        </w:tc>
      </w:tr>
      <w:tr w:rsidR="00AE6CF4" w:rsidTr="006F4A30">
        <w:tc>
          <w:tcPr>
            <w:cnfStyle w:val="001000000000" w:firstRow="0" w:lastRow="0" w:firstColumn="1" w:lastColumn="0" w:oddVBand="0" w:evenVBand="0" w:oddHBand="0" w:evenHBand="0" w:firstRowFirstColumn="0" w:firstRowLastColumn="0" w:lastRowFirstColumn="0" w:lastRowLastColumn="0"/>
            <w:tcW w:w="828" w:type="dxa"/>
            <w:vMerge/>
            <w:shd w:val="clear" w:color="auto" w:fill="444242" w:themeFill="accent6" w:themeFillShade="BF"/>
          </w:tcPr>
          <w:p w:rsidR="00AE6CF4" w:rsidRDefault="00AE6CF4" w:rsidP="005E0392">
            <w:pPr>
              <w:pStyle w:val="BodyText"/>
            </w:pPr>
          </w:p>
        </w:tc>
        <w:tc>
          <w:tcPr>
            <w:tcW w:w="3831" w:type="dxa"/>
            <w:tcBorders>
              <w:right w:val="single" w:sz="12" w:space="0" w:color="1696D2" w:themeColor="accent1"/>
            </w:tcBorders>
            <w:shd w:val="clear" w:color="auto" w:fill="DEDDDD" w:themeFill="accent6" w:themeFillTint="33"/>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Health &amp; Safety</w:t>
            </w:r>
          </w:p>
        </w:tc>
        <w:tc>
          <w:tcPr>
            <w:tcW w:w="549" w:type="dxa"/>
            <w:tcBorders>
              <w:left w:val="single" w:sz="12" w:space="0" w:color="1696D2" w:themeColor="accent1"/>
              <w:bottom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343434" w:themeFill="background2" w:themeFillShade="40"/>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499" w:type="dxa"/>
            <w:tcBorders>
              <w:bottom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c>
          <w:tcPr>
            <w:tcW w:w="501" w:type="dxa"/>
            <w:tcBorders>
              <w:bottom w:val="single" w:sz="12" w:space="0" w:color="1696D2" w:themeColor="accent1"/>
              <w:right w:val="single" w:sz="12" w:space="0" w:color="1696D2" w:themeColor="accent1"/>
            </w:tcBorders>
            <w:shd w:val="clear" w:color="auto" w:fill="D2D2D2" w:themeFill="background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bl>
    <w:p w:rsidR="00AE6CF4" w:rsidRDefault="00AE6CF4" w:rsidP="00AE6CF4">
      <w:pPr>
        <w:pStyle w:val="BodyText"/>
        <w:rPr>
          <w:rStyle w:val="Hyperlink"/>
          <w:rFonts w:cstheme="minorBidi"/>
        </w:rPr>
      </w:pPr>
      <w:r>
        <w:lastRenderedPageBreak/>
        <w:t xml:space="preserve">**Cross-cutting competencies are defined in the Competency Model Clearinghouse:  </w:t>
      </w:r>
      <w:hyperlink r:id="rId22" w:history="1">
        <w:r w:rsidRPr="004130FC">
          <w:rPr>
            <w:rStyle w:val="Hyperlink"/>
            <w:rFonts w:cstheme="minorBidi"/>
          </w:rPr>
          <w:t>https://www.careeronestop.org/CompetencyModel/competency-models/buidling-blocks-model.aspx</w:t>
        </w:r>
      </w:hyperlink>
    </w:p>
    <w:p w:rsidR="004E3664" w:rsidRDefault="004E3664" w:rsidP="004E3664">
      <w:pPr>
        <w:pStyle w:val="BodyText"/>
        <w:rPr>
          <w:rStyle w:val="Hyperlink"/>
          <w:rFonts w:cstheme="minorBidi"/>
          <w:color w:val="auto"/>
        </w:rPr>
      </w:pPr>
      <w:bookmarkStart w:id="41" w:name="_Toc362336120"/>
      <w:bookmarkStart w:id="42" w:name="_Toc413772675"/>
      <w:bookmarkEnd w:id="40"/>
      <w:r w:rsidRPr="00473F18">
        <w:rPr>
          <w:rStyle w:val="Hyperlink"/>
          <w:rFonts w:cstheme="minorBidi"/>
          <w:color w:val="auto"/>
        </w:rPr>
        <w:t>Cross Cutting Competencies</w:t>
      </w:r>
      <w:r>
        <w:rPr>
          <w:rStyle w:val="Hyperlink"/>
          <w:rFonts w:cstheme="minorBidi"/>
          <w:color w:val="auto"/>
        </w:rPr>
        <w:t xml:space="preserve"> identify transferable skills – sometimes called “soft skills” or “employability skills” – that are important for workplace success, regardless of a person’s occupation.    Still, the relative importance of specific cross-cutting competencies differs from occupation to occupation.    The Cross-Cutting Competencies table, above, provides information about which of these competencies is most important to be successful in a particular occupation.   This information can be useful to employers or intermediaries in screening and selecting candidates for apprenticeship programs, or to pre-apprenticeship providers that seek to prepare individuals for successful entry into an apprenticeship program.</w:t>
      </w:r>
    </w:p>
    <w:p w:rsidR="004E3664" w:rsidRDefault="004E3664" w:rsidP="004E3664">
      <w:pPr>
        <w:pStyle w:val="BodyText"/>
        <w:rPr>
          <w:rStyle w:val="Hyperlink"/>
          <w:rFonts w:cstheme="minorBidi"/>
          <w:color w:val="auto"/>
        </w:rPr>
      </w:pPr>
      <w:r>
        <w:rPr>
          <w:rStyle w:val="Hyperlink"/>
          <w:rFonts w:cstheme="minorBidi"/>
          <w:color w:val="auto"/>
        </w:rPr>
        <w:t xml:space="preserve">The names of the cross-cutting competencies come from the U.S. Department of Labor’s Competency Model Clearinghouse and definitions for each can be viewed at  </w:t>
      </w:r>
      <w:r w:rsidRPr="00317478">
        <w:rPr>
          <w:rStyle w:val="Hyperlink"/>
          <w:rFonts w:cstheme="minorBidi"/>
          <w:color w:val="auto"/>
        </w:rPr>
        <w:t>https://www.careeronestop.org/CompetencyModel/competency-models/building-blocks-model.aspx</w:t>
      </w:r>
    </w:p>
    <w:p w:rsidR="004E3664" w:rsidRDefault="004E3664" w:rsidP="004E3664">
      <w:pPr>
        <w:pStyle w:val="BodyText"/>
        <w:rPr>
          <w:rStyle w:val="Hyperlink"/>
          <w:rFonts w:cstheme="minorBidi"/>
          <w:color w:val="auto"/>
        </w:rPr>
      </w:pPr>
    </w:p>
    <w:p w:rsidR="004E3664" w:rsidRDefault="004E3664" w:rsidP="004E3664">
      <w:pPr>
        <w:pStyle w:val="BodyText"/>
        <w:sectPr w:rsidR="004E3664" w:rsidSect="006945B2">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1627" w:right="1627" w:bottom="1728" w:left="1627" w:header="720" w:footer="907" w:gutter="0"/>
          <w:cols w:space="720"/>
          <w:docGrid w:linePitch="360"/>
        </w:sectPr>
      </w:pPr>
      <w:r>
        <w:rPr>
          <w:rStyle w:val="Hyperlink"/>
          <w:rFonts w:cstheme="minorBidi"/>
          <w:color w:val="auto"/>
        </w:rPr>
        <w:t xml:space="preserve">The scoring system utilized to evaluate the level of competency required in each cross cutting skill aligns with the recommendations of the Lumina Foundation’s Connecting Credentials Framework.  The framework can be found at:  </w:t>
      </w:r>
      <w:r w:rsidRPr="00317478">
        <w:t>http://connectingcredentials.org/wp-content/uploads/2015/05/ConnectingCredentials-4-29-30.pdf</w:t>
      </w:r>
    </w:p>
    <w:p w:rsidR="00AE6CF4" w:rsidRDefault="004E3664" w:rsidP="00AE6CF4">
      <w:pPr>
        <w:pStyle w:val="Heading1"/>
      </w:pPr>
      <w:bookmarkStart w:id="43" w:name="_Toc493180151"/>
      <w:r>
        <w:lastRenderedPageBreak/>
        <w:t xml:space="preserve">Section 5:  </w:t>
      </w:r>
      <w:r w:rsidR="00AE6CF4">
        <w:t>DETAILED JOB FUNCTIONS</w:t>
      </w:r>
      <w:bookmarkEnd w:id="41"/>
      <w:bookmarkEnd w:id="43"/>
    </w:p>
    <w:p w:rsidR="00714A02" w:rsidRDefault="00AE6CF4" w:rsidP="00AE6CF4">
      <w:pPr>
        <w:pStyle w:val="Heading2"/>
      </w:pPr>
      <w:bookmarkStart w:id="44" w:name="_Toc362336121"/>
      <w:bookmarkStart w:id="45" w:name="_Toc493180152"/>
      <w:r>
        <w:t xml:space="preserve">JOB FUNCTION 1:  </w:t>
      </w:r>
      <w:bookmarkEnd w:id="44"/>
      <w:r w:rsidR="005832D7" w:rsidRPr="005832D7">
        <w:t>Assists in developing security policies and protocols; assists in enforcing company compliance with network security policies and protocols</w:t>
      </w:r>
      <w:bookmarkEnd w:id="45"/>
      <w:r w:rsidR="004635F7">
        <w:t xml:space="preserve">  </w:t>
      </w:r>
    </w:p>
    <w:p w:rsidR="00AE6CF4" w:rsidRPr="00714A02" w:rsidRDefault="00714A02" w:rsidP="00714A02">
      <w:pPr>
        <w:pStyle w:val="BodyText"/>
        <w:rPr>
          <w:color w:val="C00000"/>
        </w:rPr>
      </w:pPr>
      <w:r w:rsidRPr="00714A02">
        <w:rPr>
          <w:color w:val="C00000"/>
        </w:rPr>
        <w:t>(C</w:t>
      </w:r>
      <w:r w:rsidR="004635F7" w:rsidRPr="00714A02">
        <w:rPr>
          <w:color w:val="C00000"/>
        </w:rPr>
        <w:t>odes in parentheses identify the NICE Framework Knowledge, Skill, Task or Ability code associated with each item)</w:t>
      </w:r>
    </w:p>
    <w:tbl>
      <w:tblPr>
        <w:tblStyle w:val="ColorfulList"/>
        <w:tblW w:w="0" w:type="auto"/>
        <w:tblLook w:val="04A0" w:firstRow="1" w:lastRow="0" w:firstColumn="1" w:lastColumn="0" w:noHBand="0" w:noVBand="1"/>
      </w:tblPr>
      <w:tblGrid>
        <w:gridCol w:w="2992"/>
        <w:gridCol w:w="2983"/>
        <w:gridCol w:w="2981"/>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top w:val="single" w:sz="12" w:space="0" w:color="1696D2" w:themeColor="accent1"/>
              <w:left w:val="single" w:sz="12" w:space="0" w:color="1696D2" w:themeColor="accent1"/>
              <w:bottom w:val="single" w:sz="12" w:space="0" w:color="1696D2" w:themeColor="accent1"/>
              <w:right w:val="single" w:sz="12" w:space="0" w:color="1696D2" w:themeColor="accent1"/>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Borders>
              <w:top w:val="single" w:sz="12" w:space="0" w:color="1696D2" w:themeColor="accent1"/>
              <w:left w:val="single" w:sz="4" w:space="0" w:color="auto"/>
              <w:bottom w:val="single" w:sz="4" w:space="0" w:color="auto"/>
              <w:right w:val="single" w:sz="4" w:space="0" w:color="auto"/>
            </w:tcBorders>
          </w:tcPr>
          <w:p w:rsidR="00AE6CF4" w:rsidRDefault="00AE6CF4" w:rsidP="005E0392">
            <w:pPr>
              <w:pStyle w:val="BodyText"/>
            </w:pPr>
            <w:r>
              <w:t>KNOWLEDGE</w:t>
            </w:r>
          </w:p>
        </w:tc>
        <w:tc>
          <w:tcPr>
            <w:tcW w:w="3067" w:type="dxa"/>
            <w:tcBorders>
              <w:top w:val="single" w:sz="12" w:space="0" w:color="1696D2" w:themeColor="accent1"/>
              <w:left w:val="single" w:sz="4" w:space="0" w:color="auto"/>
              <w:bottom w:val="single" w:sz="4" w:space="0" w:color="auto"/>
              <w:right w:val="single" w:sz="4" w:space="0" w:color="auto"/>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SKILLS</w:t>
            </w:r>
          </w:p>
        </w:tc>
        <w:tc>
          <w:tcPr>
            <w:tcW w:w="3068" w:type="dxa"/>
            <w:tcBorders>
              <w:top w:val="single" w:sz="12" w:space="0" w:color="1696D2" w:themeColor="accent1"/>
              <w:left w:val="single" w:sz="4" w:space="0" w:color="auto"/>
              <w:bottom w:val="single" w:sz="4" w:space="0" w:color="auto"/>
              <w:right w:val="single" w:sz="4" w:space="0" w:color="auto"/>
            </w:tcBorders>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TOOLS &amp; TECHNOLOGIES</w:t>
            </w:r>
          </w:p>
        </w:tc>
      </w:tr>
      <w:tr w:rsidR="00AE6CF4" w:rsidTr="005E0392">
        <w:trPr>
          <w:trHeight w:val="1646"/>
        </w:trPr>
        <w:tc>
          <w:tcPr>
            <w:cnfStyle w:val="001000000000" w:firstRow="0" w:lastRow="0" w:firstColumn="1" w:lastColumn="0" w:oddVBand="0" w:evenVBand="0" w:oddHBand="0" w:evenHBand="0" w:firstRowFirstColumn="0" w:firstRowLastColumn="0" w:lastRowFirstColumn="0" w:lastRowLastColumn="0"/>
            <w:tcW w:w="3067" w:type="dxa"/>
            <w:tcBorders>
              <w:top w:val="single" w:sz="4" w:space="0" w:color="auto"/>
              <w:left w:val="single" w:sz="4" w:space="0" w:color="auto"/>
              <w:bottom w:val="single" w:sz="4" w:space="0" w:color="auto"/>
              <w:right w:val="single" w:sz="4" w:space="0" w:color="auto"/>
            </w:tcBorders>
          </w:tcPr>
          <w:p w:rsidR="004B1C7E" w:rsidRPr="005832D7" w:rsidRDefault="005832D7" w:rsidP="005832D7">
            <w:pPr>
              <w:pStyle w:val="BodyText"/>
              <w:numPr>
                <w:ilvl w:val="0"/>
                <w:numId w:val="7"/>
              </w:numPr>
              <w:spacing w:after="0"/>
              <w:rPr>
                <w:b w:val="0"/>
                <w:sz w:val="18"/>
                <w:szCs w:val="18"/>
              </w:rPr>
            </w:pPr>
            <w:r w:rsidRPr="005832D7">
              <w:rPr>
                <w:b w:val="0"/>
                <w:sz w:val="18"/>
                <w:szCs w:val="18"/>
              </w:rPr>
              <w:t>Computer networking concepts and protocols and network security methodology</w:t>
            </w:r>
            <w:r w:rsidR="004635F7">
              <w:rPr>
                <w:b w:val="0"/>
                <w:sz w:val="18"/>
                <w:szCs w:val="18"/>
              </w:rPr>
              <w:t xml:space="preserve"> (K0001)</w:t>
            </w:r>
            <w:r w:rsidRPr="005832D7">
              <w:rPr>
                <w:b w:val="0"/>
                <w:sz w:val="18"/>
                <w:szCs w:val="18"/>
              </w:rPr>
              <w:t xml:space="preserve"> </w:t>
            </w:r>
          </w:p>
          <w:p w:rsidR="005832D7" w:rsidRPr="005832D7" w:rsidRDefault="005832D7" w:rsidP="005832D7">
            <w:pPr>
              <w:pStyle w:val="BodyText"/>
              <w:numPr>
                <w:ilvl w:val="0"/>
                <w:numId w:val="7"/>
              </w:numPr>
              <w:spacing w:after="0"/>
              <w:rPr>
                <w:b w:val="0"/>
                <w:sz w:val="18"/>
                <w:szCs w:val="18"/>
              </w:rPr>
            </w:pPr>
            <w:r w:rsidRPr="005832D7">
              <w:rPr>
                <w:b w:val="0"/>
                <w:sz w:val="18"/>
                <w:szCs w:val="18"/>
              </w:rPr>
              <w:t>Methods for assessing and mitigating risk</w:t>
            </w:r>
            <w:r w:rsidR="004635F7">
              <w:rPr>
                <w:b w:val="0"/>
                <w:sz w:val="18"/>
                <w:szCs w:val="18"/>
              </w:rPr>
              <w:t xml:space="preserve"> (K0002)</w:t>
            </w:r>
          </w:p>
          <w:p w:rsidR="005832D7" w:rsidRPr="005832D7" w:rsidRDefault="005832D7" w:rsidP="005832D7">
            <w:pPr>
              <w:pStyle w:val="BodyText"/>
              <w:numPr>
                <w:ilvl w:val="0"/>
                <w:numId w:val="7"/>
              </w:numPr>
              <w:spacing w:after="0"/>
              <w:rPr>
                <w:b w:val="0"/>
                <w:sz w:val="18"/>
                <w:szCs w:val="18"/>
              </w:rPr>
            </w:pPr>
            <w:r w:rsidRPr="005832D7">
              <w:rPr>
                <w:b w:val="0"/>
                <w:sz w:val="18"/>
                <w:szCs w:val="18"/>
              </w:rPr>
              <w:t>National and international laws, regulations, policies and ethics as they relate to cybersecurity</w:t>
            </w:r>
            <w:r w:rsidR="004635F7">
              <w:rPr>
                <w:b w:val="0"/>
                <w:sz w:val="18"/>
                <w:szCs w:val="18"/>
              </w:rPr>
              <w:t xml:space="preserve"> (K0003)</w:t>
            </w:r>
          </w:p>
          <w:p w:rsidR="005832D7" w:rsidRPr="005832D7" w:rsidRDefault="005832D7" w:rsidP="005832D7">
            <w:pPr>
              <w:pStyle w:val="BodyText"/>
              <w:numPr>
                <w:ilvl w:val="0"/>
                <w:numId w:val="7"/>
              </w:numPr>
              <w:spacing w:after="0"/>
              <w:rPr>
                <w:b w:val="0"/>
                <w:sz w:val="18"/>
                <w:szCs w:val="18"/>
              </w:rPr>
            </w:pPr>
            <w:r w:rsidRPr="005832D7">
              <w:rPr>
                <w:b w:val="0"/>
                <w:sz w:val="18"/>
                <w:szCs w:val="18"/>
              </w:rPr>
              <w:t>Cybersecurity principles</w:t>
            </w:r>
            <w:r w:rsidR="004635F7">
              <w:rPr>
                <w:b w:val="0"/>
                <w:sz w:val="18"/>
                <w:szCs w:val="18"/>
              </w:rPr>
              <w:t xml:space="preserve"> (K0004)</w:t>
            </w:r>
          </w:p>
          <w:p w:rsidR="005832D7" w:rsidRPr="005832D7" w:rsidRDefault="005832D7" w:rsidP="005832D7">
            <w:pPr>
              <w:pStyle w:val="BodyText"/>
              <w:numPr>
                <w:ilvl w:val="0"/>
                <w:numId w:val="7"/>
              </w:numPr>
              <w:spacing w:after="0"/>
              <w:rPr>
                <w:b w:val="0"/>
                <w:sz w:val="18"/>
                <w:szCs w:val="18"/>
              </w:rPr>
            </w:pPr>
            <w:r w:rsidRPr="005832D7">
              <w:rPr>
                <w:b w:val="0"/>
                <w:sz w:val="18"/>
                <w:szCs w:val="18"/>
              </w:rPr>
              <w:t>Cyber threats and vulnerabilities</w:t>
            </w:r>
            <w:r w:rsidR="004635F7">
              <w:rPr>
                <w:b w:val="0"/>
                <w:sz w:val="18"/>
                <w:szCs w:val="18"/>
              </w:rPr>
              <w:t xml:space="preserve"> (K0005)</w:t>
            </w:r>
          </w:p>
          <w:p w:rsidR="005832D7" w:rsidRPr="005832D7" w:rsidRDefault="005832D7" w:rsidP="005832D7">
            <w:pPr>
              <w:pStyle w:val="BodyText"/>
              <w:numPr>
                <w:ilvl w:val="0"/>
                <w:numId w:val="7"/>
              </w:numPr>
              <w:spacing w:after="0"/>
              <w:rPr>
                <w:b w:val="0"/>
                <w:sz w:val="18"/>
                <w:szCs w:val="18"/>
              </w:rPr>
            </w:pPr>
            <w:r w:rsidRPr="005832D7">
              <w:rPr>
                <w:b w:val="0"/>
                <w:sz w:val="18"/>
                <w:szCs w:val="18"/>
              </w:rPr>
              <w:t>Specific operational impacts of cybersecurity lapses</w:t>
            </w:r>
            <w:r w:rsidR="004635F7">
              <w:rPr>
                <w:b w:val="0"/>
                <w:sz w:val="18"/>
                <w:szCs w:val="18"/>
              </w:rPr>
              <w:t xml:space="preserve"> (K0006)</w:t>
            </w:r>
          </w:p>
          <w:p w:rsidR="005832D7" w:rsidRPr="005832D7" w:rsidRDefault="005832D7" w:rsidP="005832D7">
            <w:pPr>
              <w:pStyle w:val="BodyText"/>
              <w:numPr>
                <w:ilvl w:val="0"/>
                <w:numId w:val="7"/>
              </w:numPr>
              <w:spacing w:after="0"/>
              <w:rPr>
                <w:b w:val="0"/>
                <w:sz w:val="18"/>
                <w:szCs w:val="18"/>
              </w:rPr>
            </w:pPr>
            <w:r w:rsidRPr="005832D7">
              <w:rPr>
                <w:b w:val="0"/>
                <w:sz w:val="18"/>
                <w:szCs w:val="18"/>
              </w:rPr>
              <w:t>Authentication, authorization and access control methods</w:t>
            </w:r>
            <w:r w:rsidR="004635F7">
              <w:rPr>
                <w:b w:val="0"/>
                <w:sz w:val="18"/>
                <w:szCs w:val="18"/>
              </w:rPr>
              <w:t xml:space="preserve"> (K-0007)</w:t>
            </w:r>
          </w:p>
          <w:p w:rsidR="005832D7" w:rsidRPr="005832D7" w:rsidRDefault="005832D7" w:rsidP="005832D7">
            <w:pPr>
              <w:pStyle w:val="BodyText"/>
              <w:numPr>
                <w:ilvl w:val="0"/>
                <w:numId w:val="7"/>
              </w:numPr>
              <w:spacing w:after="0"/>
              <w:rPr>
                <w:b w:val="0"/>
                <w:sz w:val="18"/>
                <w:szCs w:val="18"/>
              </w:rPr>
            </w:pPr>
            <w:r w:rsidRPr="005832D7">
              <w:rPr>
                <w:b w:val="0"/>
                <w:sz w:val="18"/>
                <w:szCs w:val="18"/>
              </w:rPr>
              <w:t>Known vulnerabilities from alerts, advisories, errata and bulletins</w:t>
            </w:r>
            <w:r w:rsidR="004635F7">
              <w:rPr>
                <w:b w:val="0"/>
                <w:sz w:val="18"/>
                <w:szCs w:val="18"/>
              </w:rPr>
              <w:t xml:space="preserve"> (K0040)</w:t>
            </w:r>
          </w:p>
          <w:p w:rsidR="005832D7" w:rsidRPr="005832D7" w:rsidRDefault="005832D7" w:rsidP="005832D7">
            <w:pPr>
              <w:pStyle w:val="BodyText"/>
              <w:numPr>
                <w:ilvl w:val="0"/>
                <w:numId w:val="7"/>
              </w:numPr>
              <w:spacing w:after="0"/>
              <w:rPr>
                <w:b w:val="0"/>
                <w:sz w:val="18"/>
                <w:szCs w:val="18"/>
              </w:rPr>
            </w:pPr>
            <w:r w:rsidRPr="005832D7">
              <w:rPr>
                <w:b w:val="0"/>
                <w:sz w:val="18"/>
                <w:szCs w:val="18"/>
              </w:rPr>
              <w:t>Cybersecurity principles and organizational requirements relevant to confidentiality, integrity, availability, authentication and non-repudiation</w:t>
            </w:r>
            <w:r w:rsidR="004635F7">
              <w:rPr>
                <w:b w:val="0"/>
                <w:sz w:val="18"/>
                <w:szCs w:val="18"/>
              </w:rPr>
              <w:t xml:space="preserve"> (K0044)</w:t>
            </w:r>
          </w:p>
          <w:p w:rsidR="005832D7" w:rsidRPr="005832D7" w:rsidRDefault="005832D7" w:rsidP="005832D7">
            <w:pPr>
              <w:pStyle w:val="BodyText"/>
              <w:numPr>
                <w:ilvl w:val="0"/>
                <w:numId w:val="7"/>
              </w:numPr>
              <w:spacing w:after="0"/>
              <w:rPr>
                <w:b w:val="0"/>
                <w:sz w:val="18"/>
                <w:szCs w:val="18"/>
              </w:rPr>
            </w:pPr>
            <w:r w:rsidRPr="005832D7">
              <w:rPr>
                <w:b w:val="0"/>
                <w:sz w:val="18"/>
                <w:szCs w:val="18"/>
              </w:rPr>
              <w:t>Enterprise's IT goals and objectives</w:t>
            </w:r>
            <w:r w:rsidR="004635F7">
              <w:rPr>
                <w:b w:val="0"/>
                <w:sz w:val="18"/>
                <w:szCs w:val="18"/>
              </w:rPr>
              <w:t xml:space="preserve"> (K0101)</w:t>
            </w:r>
          </w:p>
          <w:p w:rsidR="005832D7" w:rsidRPr="005832D7" w:rsidRDefault="005832D7" w:rsidP="005832D7">
            <w:pPr>
              <w:pStyle w:val="BodyText"/>
              <w:numPr>
                <w:ilvl w:val="0"/>
                <w:numId w:val="7"/>
              </w:numPr>
              <w:spacing w:after="0"/>
              <w:rPr>
                <w:b w:val="0"/>
                <w:sz w:val="18"/>
                <w:szCs w:val="18"/>
              </w:rPr>
            </w:pPr>
            <w:r w:rsidRPr="005832D7">
              <w:rPr>
                <w:b w:val="0"/>
                <w:sz w:val="18"/>
                <w:szCs w:val="18"/>
              </w:rPr>
              <w:lastRenderedPageBreak/>
              <w:t>Organization's core business/mission processes</w:t>
            </w:r>
            <w:r w:rsidR="004635F7">
              <w:rPr>
                <w:b w:val="0"/>
                <w:sz w:val="18"/>
                <w:szCs w:val="18"/>
              </w:rPr>
              <w:t xml:space="preserve"> (K0146)</w:t>
            </w:r>
          </w:p>
          <w:p w:rsidR="005832D7" w:rsidRPr="005832D7" w:rsidRDefault="005832D7" w:rsidP="005832D7">
            <w:pPr>
              <w:pStyle w:val="BodyText"/>
              <w:numPr>
                <w:ilvl w:val="0"/>
                <w:numId w:val="7"/>
              </w:numPr>
              <w:spacing w:after="0"/>
              <w:rPr>
                <w:b w:val="0"/>
                <w:sz w:val="18"/>
                <w:szCs w:val="18"/>
              </w:rPr>
            </w:pPr>
            <w:r w:rsidRPr="005832D7">
              <w:rPr>
                <w:b w:val="0"/>
                <w:sz w:val="18"/>
                <w:szCs w:val="18"/>
              </w:rPr>
              <w:t>Organizational IT use security policies (e.g. account creation, password rules, access control)</w:t>
            </w:r>
            <w:r w:rsidR="004635F7">
              <w:rPr>
                <w:b w:val="0"/>
                <w:sz w:val="18"/>
                <w:szCs w:val="18"/>
              </w:rPr>
              <w:t xml:space="preserve"> (K0158)</w:t>
            </w:r>
          </w:p>
          <w:p w:rsidR="005832D7" w:rsidRPr="005832D7" w:rsidRDefault="005832D7" w:rsidP="005832D7">
            <w:pPr>
              <w:pStyle w:val="BodyText"/>
              <w:numPr>
                <w:ilvl w:val="0"/>
                <w:numId w:val="7"/>
              </w:numPr>
              <w:spacing w:after="0"/>
              <w:rPr>
                <w:b w:val="0"/>
                <w:sz w:val="18"/>
                <w:szCs w:val="18"/>
              </w:rPr>
            </w:pPr>
            <w:r w:rsidRPr="005832D7">
              <w:rPr>
                <w:b w:val="0"/>
                <w:sz w:val="18"/>
                <w:szCs w:val="18"/>
              </w:rPr>
              <w:t>Personally identifiable information data security standards</w:t>
            </w:r>
            <w:r w:rsidR="004635F7">
              <w:rPr>
                <w:b w:val="0"/>
                <w:sz w:val="18"/>
                <w:szCs w:val="18"/>
              </w:rPr>
              <w:t xml:space="preserve"> (K0260)</w:t>
            </w:r>
          </w:p>
          <w:p w:rsidR="005832D7" w:rsidRPr="005832D7" w:rsidRDefault="005832D7" w:rsidP="005832D7">
            <w:pPr>
              <w:pStyle w:val="BodyText"/>
              <w:numPr>
                <w:ilvl w:val="0"/>
                <w:numId w:val="7"/>
              </w:numPr>
              <w:spacing w:after="0"/>
              <w:rPr>
                <w:b w:val="0"/>
                <w:sz w:val="18"/>
                <w:szCs w:val="18"/>
              </w:rPr>
            </w:pPr>
            <w:r w:rsidRPr="005832D7">
              <w:rPr>
                <w:b w:val="0"/>
                <w:sz w:val="18"/>
                <w:szCs w:val="18"/>
              </w:rPr>
              <w:t>Payment card industry data security standards</w:t>
            </w:r>
            <w:r w:rsidR="004635F7">
              <w:rPr>
                <w:b w:val="0"/>
                <w:sz w:val="18"/>
                <w:szCs w:val="18"/>
              </w:rPr>
              <w:t xml:space="preserve"> (K0261)</w:t>
            </w:r>
          </w:p>
          <w:p w:rsidR="005832D7" w:rsidRPr="005832D7" w:rsidRDefault="005832D7" w:rsidP="005832D7">
            <w:pPr>
              <w:pStyle w:val="BodyText"/>
              <w:numPr>
                <w:ilvl w:val="0"/>
                <w:numId w:val="7"/>
              </w:numPr>
              <w:spacing w:after="0"/>
              <w:rPr>
                <w:b w:val="0"/>
                <w:sz w:val="18"/>
                <w:szCs w:val="18"/>
              </w:rPr>
            </w:pPr>
            <w:r w:rsidRPr="005832D7">
              <w:rPr>
                <w:b w:val="0"/>
                <w:sz w:val="18"/>
                <w:szCs w:val="18"/>
              </w:rPr>
              <w:t>Personal health information data security standards</w:t>
            </w:r>
            <w:r w:rsidR="004635F7">
              <w:rPr>
                <w:b w:val="0"/>
                <w:sz w:val="18"/>
                <w:szCs w:val="18"/>
              </w:rPr>
              <w:t xml:space="preserve"> (K0262)</w:t>
            </w:r>
          </w:p>
          <w:p w:rsidR="005832D7" w:rsidRPr="005832D7" w:rsidRDefault="005832D7" w:rsidP="005832D7">
            <w:pPr>
              <w:pStyle w:val="BodyText"/>
              <w:numPr>
                <w:ilvl w:val="0"/>
                <w:numId w:val="7"/>
              </w:numPr>
              <w:spacing w:after="0"/>
              <w:rPr>
                <w:b w:val="0"/>
                <w:sz w:val="18"/>
                <w:szCs w:val="18"/>
              </w:rPr>
            </w:pPr>
            <w:r w:rsidRPr="005832D7">
              <w:rPr>
                <w:b w:val="0"/>
                <w:sz w:val="18"/>
                <w:szCs w:val="18"/>
              </w:rPr>
              <w:t>Operations and processes for incident, problem, and event management</w:t>
            </w:r>
            <w:r w:rsidR="004635F7">
              <w:rPr>
                <w:b w:val="0"/>
                <w:sz w:val="18"/>
                <w:szCs w:val="18"/>
              </w:rPr>
              <w:t xml:space="preserve"> (K0292)</w:t>
            </w:r>
          </w:p>
          <w:p w:rsidR="005832D7" w:rsidRPr="005832D7" w:rsidRDefault="005832D7" w:rsidP="005832D7">
            <w:pPr>
              <w:pStyle w:val="BodyText"/>
              <w:numPr>
                <w:ilvl w:val="0"/>
                <w:numId w:val="7"/>
              </w:numPr>
              <w:spacing w:after="0"/>
              <w:rPr>
                <w:b w:val="0"/>
                <w:sz w:val="18"/>
                <w:szCs w:val="18"/>
              </w:rPr>
            </w:pPr>
            <w:r w:rsidRPr="005832D7">
              <w:rPr>
                <w:b w:val="0"/>
                <w:sz w:val="18"/>
                <w:szCs w:val="18"/>
              </w:rPr>
              <w:t>Risk Management Framework Requirements</w:t>
            </w:r>
            <w:r w:rsidR="004635F7">
              <w:rPr>
                <w:b w:val="0"/>
                <w:sz w:val="18"/>
                <w:szCs w:val="18"/>
              </w:rPr>
              <w:t xml:space="preserve"> (K0048)</w:t>
            </w:r>
          </w:p>
          <w:p w:rsidR="005832D7" w:rsidRPr="005832D7" w:rsidRDefault="005832D7" w:rsidP="005832D7">
            <w:pPr>
              <w:pStyle w:val="BodyText"/>
              <w:numPr>
                <w:ilvl w:val="0"/>
                <w:numId w:val="7"/>
              </w:numPr>
              <w:spacing w:after="0"/>
              <w:rPr>
                <w:b w:val="0"/>
                <w:sz w:val="18"/>
                <w:szCs w:val="18"/>
              </w:rPr>
            </w:pPr>
            <w:r w:rsidRPr="005832D7">
              <w:rPr>
                <w:b w:val="0"/>
                <w:sz w:val="18"/>
                <w:szCs w:val="18"/>
              </w:rPr>
              <w:t>Cloud-based knowledge management technologies and concepts related to security, governance, procurement and administration</w:t>
            </w:r>
            <w:r w:rsidR="004635F7">
              <w:rPr>
                <w:b w:val="0"/>
                <w:sz w:val="18"/>
                <w:szCs w:val="18"/>
              </w:rPr>
              <w:t xml:space="preserve"> (K0194)</w:t>
            </w:r>
          </w:p>
          <w:p w:rsidR="005832D7" w:rsidRPr="005832D7" w:rsidRDefault="005832D7" w:rsidP="005832D7">
            <w:pPr>
              <w:pStyle w:val="BodyText"/>
              <w:numPr>
                <w:ilvl w:val="0"/>
                <w:numId w:val="7"/>
              </w:numPr>
              <w:spacing w:after="0"/>
              <w:rPr>
                <w:b w:val="0"/>
                <w:sz w:val="18"/>
                <w:szCs w:val="18"/>
              </w:rPr>
            </w:pPr>
            <w:r w:rsidRPr="005832D7">
              <w:rPr>
                <w:b w:val="0"/>
                <w:sz w:val="18"/>
                <w:szCs w:val="18"/>
              </w:rPr>
              <w:t>Organizational training policies</w:t>
            </w:r>
            <w:r w:rsidR="004635F7">
              <w:rPr>
                <w:b w:val="0"/>
                <w:sz w:val="18"/>
                <w:szCs w:val="18"/>
              </w:rPr>
              <w:t xml:space="preserve"> (K0215)</w:t>
            </w:r>
          </w:p>
        </w:tc>
        <w:tc>
          <w:tcPr>
            <w:tcW w:w="3067" w:type="dxa"/>
            <w:tcBorders>
              <w:top w:val="single" w:sz="4" w:space="0" w:color="auto"/>
              <w:left w:val="single" w:sz="4" w:space="0" w:color="auto"/>
              <w:bottom w:val="single" w:sz="4" w:space="0" w:color="auto"/>
              <w:right w:val="single" w:sz="4" w:space="0" w:color="auto"/>
            </w:tcBorders>
          </w:tcPr>
          <w:p w:rsidR="00AE6CF4"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lastRenderedPageBreak/>
              <w:t xml:space="preserve">Conducting research to identify new threats and threat mitigation strategies </w:t>
            </w:r>
            <w:r w:rsidR="004635F7">
              <w:rPr>
                <w:sz w:val="18"/>
                <w:szCs w:val="18"/>
              </w:rPr>
              <w:t>(T0503)</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Following trade publications to stay current on threats and threat mitigation techniques</w:t>
            </w:r>
            <w:r w:rsidR="004635F7">
              <w:rPr>
                <w:sz w:val="18"/>
                <w:szCs w:val="18"/>
              </w:rPr>
              <w:t xml:space="preserve"> (T0503)</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Gauging learner understanding levels</w:t>
            </w:r>
            <w:r w:rsidR="004635F7">
              <w:rPr>
                <w:sz w:val="18"/>
                <w:szCs w:val="18"/>
              </w:rPr>
              <w:t xml:space="preserve"> (S0066/S0070)</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Interfacing with customers</w:t>
            </w:r>
            <w:r w:rsidR="004635F7">
              <w:rPr>
                <w:sz w:val="18"/>
                <w:szCs w:val="18"/>
              </w:rPr>
              <w:t xml:space="preserve"> (S0011)</w:t>
            </w:r>
          </w:p>
          <w:p w:rsidR="005832D7" w:rsidRPr="00457A45"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Applying confidentiality, integrity and availability principles</w:t>
            </w:r>
            <w:r w:rsidR="004635F7">
              <w:rPr>
                <w:sz w:val="18"/>
                <w:szCs w:val="18"/>
              </w:rPr>
              <w:t xml:space="preserve"> (S0006)</w:t>
            </w: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Borders>
              <w:top w:val="single" w:sz="4" w:space="0" w:color="auto"/>
              <w:left w:val="single" w:sz="4" w:space="0" w:color="auto"/>
              <w:bottom w:val="single" w:sz="4" w:space="0" w:color="auto"/>
              <w:right w:val="single" w:sz="4" w:space="0" w:color="auto"/>
            </w:tcBorders>
          </w:tcPr>
          <w:p w:rsidR="00D83C8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Intranet</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Electronic mail</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Word processing software</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Electronic search and reference platforms</w:t>
            </w:r>
          </w:p>
          <w:p w:rsidR="005832D7"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Remote access technologies</w:t>
            </w:r>
          </w:p>
          <w:p w:rsidR="005832D7" w:rsidRPr="00457A45" w:rsidRDefault="005832D7" w:rsidP="005832D7">
            <w:pPr>
              <w:pStyle w:val="BodyText"/>
              <w:numPr>
                <w:ilvl w:val="0"/>
                <w:numId w:val="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5832D7">
              <w:rPr>
                <w:sz w:val="18"/>
                <w:szCs w:val="18"/>
              </w:rPr>
              <w:t>Desktop computers, laptop computers, tablets, smartphones and other personal IT devices</w:t>
            </w:r>
          </w:p>
        </w:tc>
      </w:tr>
    </w:tbl>
    <w:tbl>
      <w:tblPr>
        <w:tblStyle w:val="Colorful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5"/>
        <w:gridCol w:w="120"/>
        <w:gridCol w:w="862"/>
        <w:gridCol w:w="25"/>
        <w:gridCol w:w="120"/>
        <w:gridCol w:w="969"/>
      </w:tblGrid>
      <w:tr w:rsidR="00FC623E" w:rsidTr="00A0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1696D2" w:themeFill="accent1"/>
          </w:tcPr>
          <w:p w:rsidR="00FC623E" w:rsidRPr="00814918" w:rsidRDefault="00FC623E" w:rsidP="00FC623E">
            <w:pPr>
              <w:pStyle w:val="BodyText"/>
              <w:rPr>
                <w:b w:val="0"/>
                <w:bCs/>
              </w:rPr>
            </w:pPr>
          </w:p>
        </w:tc>
        <w:tc>
          <w:tcPr>
            <w:tcW w:w="1007" w:type="dxa"/>
            <w:gridSpan w:val="3"/>
            <w:shd w:val="clear" w:color="auto" w:fill="1696D2" w:themeFill="accent1"/>
          </w:tcPr>
          <w:p w:rsidR="00FC623E" w:rsidRPr="006E10A7" w:rsidRDefault="00FC623E" w:rsidP="00FC623E">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Core or Optional</w:t>
            </w:r>
          </w:p>
        </w:tc>
        <w:tc>
          <w:tcPr>
            <w:tcW w:w="1089" w:type="dxa"/>
            <w:gridSpan w:val="2"/>
            <w:shd w:val="clear" w:color="auto" w:fill="1696D2" w:themeFill="accent1"/>
          </w:tcPr>
          <w:p w:rsidR="00FC623E" w:rsidRPr="006E10A7" w:rsidRDefault="00FC623E" w:rsidP="00FC623E">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Level</w:t>
            </w: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1696D2" w:themeFill="accent1"/>
          </w:tcPr>
          <w:p w:rsidR="00FC623E" w:rsidRPr="00457A45" w:rsidRDefault="00FC623E" w:rsidP="00FC623E">
            <w:pPr>
              <w:pStyle w:val="BodyText"/>
            </w:pPr>
            <w:r>
              <w:rPr>
                <w:color w:val="FFFFFF" w:themeColor="background1"/>
                <w:sz w:val="28"/>
                <w:szCs w:val="28"/>
              </w:rPr>
              <w:t xml:space="preserve">Competency A:  </w:t>
            </w:r>
            <w:r w:rsidRPr="000C6378">
              <w:rPr>
                <w:b w:val="0"/>
                <w:color w:val="FFFFFF" w:themeColor="background1"/>
                <w:sz w:val="28"/>
                <w:szCs w:val="28"/>
              </w:rPr>
              <w:t>Locates (in intranet, employee handbook or within software) organizational policies intended to maintain security and minimize risk and explains their use</w:t>
            </w:r>
            <w:r>
              <w:rPr>
                <w:b w:val="0"/>
                <w:color w:val="FFFFFF" w:themeColor="background1"/>
                <w:sz w:val="28"/>
                <w:szCs w:val="28"/>
              </w:rPr>
              <w:t xml:space="preserve"> (T0461)</w:t>
            </w:r>
          </w:p>
        </w:tc>
        <w:tc>
          <w:tcPr>
            <w:tcW w:w="1007" w:type="dxa"/>
            <w:gridSpan w:val="3"/>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Core</w:t>
            </w:r>
          </w:p>
        </w:tc>
        <w:tc>
          <w:tcPr>
            <w:tcW w:w="1089" w:type="dxa"/>
            <w:gridSpan w:val="2"/>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Basic</w:t>
            </w: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814918" w:rsidRDefault="00FC623E" w:rsidP="00FC623E">
            <w:pPr>
              <w:pStyle w:val="BodyText"/>
              <w:numPr>
                <w:ilvl w:val="0"/>
                <w:numId w:val="8"/>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1696D2" w:themeFill="accent1"/>
          </w:tcPr>
          <w:p w:rsidR="00FC623E" w:rsidRPr="00457A45" w:rsidRDefault="00FC623E" w:rsidP="00FC623E">
            <w:pPr>
              <w:pStyle w:val="BodyText"/>
            </w:pPr>
            <w:r>
              <w:rPr>
                <w:color w:val="FFFFFF" w:themeColor="background1"/>
                <w:sz w:val="28"/>
                <w:szCs w:val="28"/>
              </w:rPr>
              <w:t xml:space="preserve">Competency B:  </w:t>
            </w:r>
            <w:r w:rsidRPr="000C6378">
              <w:rPr>
                <w:b w:val="0"/>
                <w:color w:val="FFFFFF" w:themeColor="background1"/>
                <w:sz w:val="28"/>
                <w:szCs w:val="28"/>
              </w:rPr>
              <w:t>Competency b:  Provides guidance to employees on how to access networks, set passwords, reduce security threats and provide defensive measures associated with searches, software downloads, email, Internet, add-ons, software coding and transferred files</w:t>
            </w:r>
            <w:r>
              <w:rPr>
                <w:b w:val="0"/>
                <w:color w:val="FFFFFF" w:themeColor="background1"/>
                <w:sz w:val="28"/>
                <w:szCs w:val="28"/>
              </w:rPr>
              <w:t xml:space="preserve"> (T0192)</w:t>
            </w:r>
          </w:p>
        </w:tc>
        <w:tc>
          <w:tcPr>
            <w:tcW w:w="1007" w:type="dxa"/>
            <w:gridSpan w:val="3"/>
            <w:shd w:val="clear" w:color="auto" w:fill="1696D2" w:themeFill="accent1"/>
          </w:tcPr>
          <w:p w:rsidR="00FC623E" w:rsidRDefault="00FC623E" w:rsidP="00FC623E">
            <w:pPr>
              <w:pStyle w:val="BodyText"/>
              <w:cnfStyle w:val="000000000000" w:firstRow="0" w:lastRow="0" w:firstColumn="0" w:lastColumn="0" w:oddVBand="0" w:evenVBand="0" w:oddHBand="0" w:evenHBand="0" w:firstRowFirstColumn="0" w:firstRowLastColumn="0" w:lastRowFirstColumn="0" w:lastRowLastColumn="0"/>
            </w:pPr>
            <w:r>
              <w:t>Optional</w:t>
            </w:r>
          </w:p>
        </w:tc>
        <w:tc>
          <w:tcPr>
            <w:tcW w:w="1089" w:type="dxa"/>
            <w:gridSpan w:val="2"/>
            <w:shd w:val="clear" w:color="auto" w:fill="1696D2" w:themeFill="accent1"/>
          </w:tcPr>
          <w:p w:rsidR="00FC623E" w:rsidRDefault="00FC623E" w:rsidP="00FC623E">
            <w:pPr>
              <w:pStyle w:val="BodyText"/>
              <w:cnfStyle w:val="000000000000" w:firstRow="0" w:lastRow="0" w:firstColumn="0" w:lastColumn="0" w:oddVBand="0" w:evenVBand="0" w:oddHBand="0" w:evenHBand="0" w:firstRowFirstColumn="0" w:firstRowLastColumn="0" w:lastRowFirstColumn="0" w:lastRowLastColumn="0"/>
            </w:pPr>
            <w:r>
              <w:t>Advanced</w:t>
            </w: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9"/>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1696D2" w:themeFill="accent1"/>
          </w:tcPr>
          <w:p w:rsidR="00FC623E" w:rsidRPr="00457A45" w:rsidRDefault="00FC623E" w:rsidP="00FC623E">
            <w:pPr>
              <w:pStyle w:val="BodyText"/>
            </w:pPr>
            <w:r>
              <w:rPr>
                <w:color w:val="FFFFFF" w:themeColor="background1"/>
                <w:sz w:val="28"/>
                <w:szCs w:val="28"/>
              </w:rPr>
              <w:t xml:space="preserve">Competency C:  </w:t>
            </w:r>
            <w:r w:rsidRPr="000C6378">
              <w:rPr>
                <w:b w:val="0"/>
                <w:color w:val="FFFFFF" w:themeColor="background1"/>
                <w:sz w:val="28"/>
                <w:szCs w:val="28"/>
              </w:rPr>
              <w:t>Ensures that password characteristics are explained and enforced and that updates are required and enforced based on appropriate time intervals</w:t>
            </w:r>
          </w:p>
        </w:tc>
        <w:tc>
          <w:tcPr>
            <w:tcW w:w="1007" w:type="dxa"/>
            <w:gridSpan w:val="3"/>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 xml:space="preserve"> Core</w:t>
            </w:r>
          </w:p>
        </w:tc>
        <w:tc>
          <w:tcPr>
            <w:tcW w:w="1089" w:type="dxa"/>
            <w:gridSpan w:val="2"/>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Basic</w:t>
            </w: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0"/>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FC623E"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1696D2" w:themeFill="accent1"/>
          </w:tcPr>
          <w:p w:rsidR="00FC623E" w:rsidRPr="00457A45" w:rsidRDefault="00FC623E" w:rsidP="00FC623E">
            <w:pPr>
              <w:pStyle w:val="BodyText"/>
            </w:pPr>
            <w:r>
              <w:rPr>
                <w:color w:val="FFFFFF" w:themeColor="background1"/>
                <w:sz w:val="28"/>
                <w:szCs w:val="28"/>
              </w:rPr>
              <w:lastRenderedPageBreak/>
              <w:t xml:space="preserve">Competency D: </w:t>
            </w:r>
            <w:r w:rsidRPr="000C6378">
              <w:rPr>
                <w:b w:val="0"/>
                <w:color w:val="FFFFFF" w:themeColor="background1"/>
                <w:sz w:val="28"/>
                <w:szCs w:val="28"/>
              </w:rPr>
              <w:t>Explains company or organization's policies regarding the storage, use and transfer of sensitive data, including intellectual property and personally identifiable information.  Identifies data life cycle, data storage facilities, technologies and describes business continuity risks</w:t>
            </w:r>
            <w:r>
              <w:rPr>
                <w:b w:val="0"/>
                <w:color w:val="FFFFFF" w:themeColor="background1"/>
                <w:sz w:val="28"/>
                <w:szCs w:val="28"/>
              </w:rPr>
              <w:t xml:space="preserve"> (T0458/T0871)</w:t>
            </w:r>
            <w:r>
              <w:rPr>
                <w:color w:val="FFFFFF" w:themeColor="background1"/>
                <w:sz w:val="28"/>
                <w:szCs w:val="28"/>
              </w:rPr>
              <w:t xml:space="preserve"> </w:t>
            </w:r>
          </w:p>
        </w:tc>
        <w:tc>
          <w:tcPr>
            <w:tcW w:w="1007" w:type="dxa"/>
            <w:gridSpan w:val="3"/>
            <w:shd w:val="clear" w:color="auto" w:fill="1696D2" w:themeFill="accent1"/>
          </w:tcPr>
          <w:p w:rsidR="00FC623E" w:rsidRPr="00FC623E" w:rsidRDefault="00FC623E" w:rsidP="00FC623E">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C623E">
              <w:rPr>
                <w:color w:val="FFFFFF" w:themeColor="background1"/>
              </w:rPr>
              <w:t>Core</w:t>
            </w:r>
          </w:p>
        </w:tc>
        <w:tc>
          <w:tcPr>
            <w:tcW w:w="1089" w:type="dxa"/>
            <w:gridSpan w:val="2"/>
            <w:shd w:val="clear" w:color="auto" w:fill="1696D2" w:themeFill="accent1"/>
          </w:tcPr>
          <w:p w:rsidR="00FC623E" w:rsidRPr="00FC623E" w:rsidRDefault="00FC623E" w:rsidP="00FC623E">
            <w:pPr>
              <w:pStyle w:val="BodyText"/>
              <w:cnfStyle w:val="000000100000" w:firstRow="0" w:lastRow="0" w:firstColumn="0" w:lastColumn="0" w:oddVBand="0" w:evenVBand="0" w:oddHBand="1" w:evenHBand="0" w:firstRowFirstColumn="0" w:firstRowLastColumn="0" w:lastRowFirstColumn="0" w:lastRowLastColumn="0"/>
              <w:rPr>
                <w:color w:val="FFFFFF" w:themeColor="background1"/>
              </w:rPr>
            </w:pPr>
            <w:r w:rsidRPr="00FC623E">
              <w:rPr>
                <w:color w:val="FFFFFF" w:themeColor="background1"/>
              </w:rPr>
              <w:t>Interm</w:t>
            </w: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A054DD">
        <w:tc>
          <w:tcPr>
            <w:cnfStyle w:val="001000000000" w:firstRow="0" w:lastRow="0" w:firstColumn="1" w:lastColumn="0" w:oddVBand="0" w:evenVBand="0" w:oddHBand="0" w:evenHBand="0" w:firstRowFirstColumn="0" w:firstRowLastColumn="0" w:lastRowFirstColumn="0" w:lastRowLastColumn="0"/>
            <w:tcW w:w="688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1696D2" w:themeFill="accent1"/>
          </w:tcPr>
          <w:p w:rsidR="00FC623E" w:rsidRPr="00C32F19" w:rsidRDefault="00FC623E" w:rsidP="00FC623E">
            <w:pPr>
              <w:pStyle w:val="BodyText"/>
              <w:rPr>
                <w:color w:val="FFFFFF" w:themeColor="background1"/>
              </w:rPr>
            </w:pPr>
            <w:r w:rsidRPr="00C32F19">
              <w:rPr>
                <w:color w:val="FFFFFF" w:themeColor="background1"/>
                <w:sz w:val="28"/>
                <w:szCs w:val="28"/>
              </w:rPr>
              <w:t xml:space="preserve">Competency E:  </w:t>
            </w:r>
            <w:r w:rsidRPr="00C32F19">
              <w:rPr>
                <w:b w:val="0"/>
                <w:color w:val="FFFFFF" w:themeColor="background1"/>
                <w:sz w:val="28"/>
                <w:szCs w:val="28"/>
              </w:rPr>
              <w:t>Assigns individuals to the appropriate permission or access level to control access to certain web IP addresses, information and the ability to download programs and transfer data to various locations (T0461/T0054)</w:t>
            </w:r>
          </w:p>
        </w:tc>
        <w:tc>
          <w:tcPr>
            <w:tcW w:w="1007" w:type="dxa"/>
            <w:gridSpan w:val="3"/>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Opt</w:t>
            </w:r>
          </w:p>
        </w:tc>
        <w:tc>
          <w:tcPr>
            <w:tcW w:w="969" w:type="dxa"/>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Adv</w:t>
            </w: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1696D2" w:themeFill="accent1"/>
          </w:tcPr>
          <w:p w:rsidR="00FC623E" w:rsidRPr="00457A45" w:rsidRDefault="00FC623E" w:rsidP="00FC623E">
            <w:pPr>
              <w:pStyle w:val="BodyText"/>
            </w:pPr>
            <w:r w:rsidRPr="00C32F19">
              <w:rPr>
                <w:color w:val="FFFFFF" w:themeColor="background1"/>
                <w:sz w:val="28"/>
                <w:szCs w:val="28"/>
              </w:rPr>
              <w:t xml:space="preserve">Competency F:  </w:t>
            </w:r>
            <w:r w:rsidRPr="00C32F19">
              <w:rPr>
                <w:b w:val="0"/>
                <w:color w:val="FFFFFF" w:themeColor="background1"/>
                <w:sz w:val="28"/>
                <w:szCs w:val="28"/>
              </w:rPr>
              <w:t>Assists employees in the use of technologies that restrict or allow for remote access to the organization's information technology network (T0144)</w:t>
            </w:r>
          </w:p>
        </w:tc>
        <w:tc>
          <w:tcPr>
            <w:tcW w:w="1007" w:type="dxa"/>
            <w:gridSpan w:val="3"/>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Core</w:t>
            </w:r>
          </w:p>
        </w:tc>
        <w:tc>
          <w:tcPr>
            <w:tcW w:w="969" w:type="dxa"/>
            <w:shd w:val="clear" w:color="auto" w:fill="1696D2" w:themeFill="accent1"/>
          </w:tcPr>
          <w:p w:rsidR="00FC623E" w:rsidRDefault="00FC623E" w:rsidP="00FC623E">
            <w:pPr>
              <w:pStyle w:val="BodyText"/>
              <w:cnfStyle w:val="000000100000" w:firstRow="0" w:lastRow="0" w:firstColumn="0" w:lastColumn="0" w:oddVBand="0" w:evenVBand="0" w:oddHBand="1" w:evenHBand="0" w:firstRowFirstColumn="0" w:firstRowLastColumn="0" w:lastRowFirstColumn="0" w:lastRowLastColumn="0"/>
            </w:pPr>
            <w:r>
              <w:t>Interm</w:t>
            </w: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3"/>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3"/>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1696D2" w:themeFill="accent1"/>
          </w:tcPr>
          <w:p w:rsidR="00A054DD" w:rsidRDefault="00A054DD" w:rsidP="00A054DD">
            <w:pPr>
              <w:pStyle w:val="BodyText"/>
              <w:rPr>
                <w:b w:val="0"/>
                <w:color w:val="FFFFFF" w:themeColor="background1"/>
                <w:sz w:val="28"/>
                <w:szCs w:val="28"/>
              </w:rPr>
            </w:pPr>
            <w:r>
              <w:rPr>
                <w:color w:val="FFFFFF" w:themeColor="background1"/>
                <w:sz w:val="28"/>
                <w:szCs w:val="28"/>
              </w:rPr>
              <w:t xml:space="preserve">Competency G:  </w:t>
            </w:r>
            <w:r w:rsidRPr="000C6378">
              <w:rPr>
                <w:b w:val="0"/>
                <w:color w:val="FFFFFF" w:themeColor="background1"/>
                <w:sz w:val="28"/>
                <w:szCs w:val="28"/>
              </w:rPr>
              <w:t>Develops security compliance policies and protocols for external services (i.e. Cloud service providers, software services, external data centers)</w:t>
            </w:r>
            <w:r>
              <w:rPr>
                <w:b w:val="0"/>
                <w:color w:val="FFFFFF" w:themeColor="background1"/>
                <w:sz w:val="28"/>
                <w:szCs w:val="28"/>
              </w:rPr>
              <w:t xml:space="preserve"> (T0136)</w:t>
            </w:r>
          </w:p>
          <w:p w:rsidR="00A054DD" w:rsidRPr="00457A45" w:rsidRDefault="00A054DD" w:rsidP="00A054DD">
            <w:pPr>
              <w:pStyle w:val="BodyText"/>
            </w:pPr>
          </w:p>
        </w:tc>
        <w:tc>
          <w:tcPr>
            <w:tcW w:w="1007" w:type="dxa"/>
            <w:gridSpan w:val="3"/>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Optional </w:t>
            </w:r>
          </w:p>
        </w:tc>
        <w:tc>
          <w:tcPr>
            <w:tcW w:w="1114" w:type="dxa"/>
            <w:gridSpan w:val="3"/>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Advanced </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3"/>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85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1007"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114" w:type="dxa"/>
            <w:gridSpan w:val="3"/>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tbl>
      <w:tblPr>
        <w:tblStyle w:val="ColorfulList"/>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990"/>
        <w:gridCol w:w="1030"/>
      </w:tblGrid>
      <w:tr w:rsidR="00A054DD" w:rsidTr="00A054D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auto"/>
              <w:bottom w:val="single" w:sz="4" w:space="0" w:color="auto"/>
            </w:tcBorders>
            <w:shd w:val="clear" w:color="auto" w:fill="1696D2" w:themeFill="accent1"/>
          </w:tcPr>
          <w:p w:rsidR="00A054DD" w:rsidRPr="007019B9" w:rsidRDefault="00A054DD" w:rsidP="00A054DD">
            <w:pPr>
              <w:pStyle w:val="BodyText"/>
              <w:rPr>
                <w:sz w:val="28"/>
                <w:szCs w:val="28"/>
              </w:rPr>
            </w:pPr>
            <w:r>
              <w:rPr>
                <w:sz w:val="28"/>
                <w:szCs w:val="28"/>
              </w:rPr>
              <w:t xml:space="preserve">Competency H: </w:t>
            </w:r>
            <w:r w:rsidRPr="000C6378">
              <w:rPr>
                <w:b w:val="0"/>
                <w:sz w:val="28"/>
                <w:szCs w:val="28"/>
              </w:rPr>
              <w:t>Complies with incident response and handling methodologies</w:t>
            </w:r>
            <w:r>
              <w:rPr>
                <w:b w:val="0"/>
                <w:sz w:val="28"/>
                <w:szCs w:val="28"/>
              </w:rPr>
              <w:t xml:space="preserve"> (T0331)</w:t>
            </w:r>
          </w:p>
        </w:tc>
        <w:tc>
          <w:tcPr>
            <w:tcW w:w="990" w:type="dxa"/>
            <w:tcBorders>
              <w:top w:val="single" w:sz="4" w:space="0" w:color="auto"/>
              <w:bottom w:val="single" w:sz="4" w:space="0" w:color="auto"/>
            </w:tcBorders>
            <w:shd w:val="clear" w:color="auto" w:fill="1696D2" w:themeFill="accent1"/>
          </w:tcPr>
          <w:p w:rsidR="00A054DD" w:rsidRDefault="00A054DD" w:rsidP="00A054DD">
            <w:pPr>
              <w:pStyle w:val="BodyText"/>
              <w:cnfStyle w:val="100000000000" w:firstRow="1" w:lastRow="0" w:firstColumn="0" w:lastColumn="0" w:oddVBand="0" w:evenVBand="0" w:oddHBand="0" w:evenHBand="0" w:firstRowFirstColumn="0" w:firstRowLastColumn="0" w:lastRowFirstColumn="0" w:lastRowLastColumn="0"/>
            </w:pPr>
            <w:r>
              <w:t>Opt</w:t>
            </w:r>
          </w:p>
        </w:tc>
        <w:tc>
          <w:tcPr>
            <w:tcW w:w="1030" w:type="dxa"/>
            <w:tcBorders>
              <w:top w:val="single" w:sz="4" w:space="0" w:color="auto"/>
              <w:bottom w:val="single" w:sz="4" w:space="0" w:color="auto"/>
            </w:tcBorders>
            <w:shd w:val="clear" w:color="auto" w:fill="1696D2" w:themeFill="accent1"/>
          </w:tcPr>
          <w:p w:rsidR="00A054DD" w:rsidRDefault="00A054DD" w:rsidP="00A054DD">
            <w:pPr>
              <w:pStyle w:val="BodyText"/>
              <w:cnfStyle w:val="100000000000" w:firstRow="1" w:lastRow="0" w:firstColumn="0" w:lastColumn="0" w:oddVBand="0" w:evenVBand="0" w:oddHBand="0" w:evenHBand="0" w:firstRowFirstColumn="0" w:firstRowLastColumn="0" w:lastRowFirstColumn="0" w:lastRowLastColumn="0"/>
            </w:pPr>
            <w:r>
              <w:t>Adv</w:t>
            </w:r>
          </w:p>
        </w:tc>
      </w:tr>
    </w:tbl>
    <w:tbl>
      <w:tblPr>
        <w:tblStyle w:val="Colorful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5"/>
        <w:gridCol w:w="395"/>
        <w:gridCol w:w="585"/>
        <w:gridCol w:w="422"/>
        <w:gridCol w:w="969"/>
      </w:tblGrid>
      <w:tr w:rsidR="00FC623E" w:rsidRPr="00457A45" w:rsidTr="00FC6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FC623E" w:rsidRPr="00814918" w:rsidRDefault="00FC623E" w:rsidP="00FC623E">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FC623E" w:rsidRPr="00457A45" w:rsidRDefault="00FC623E" w:rsidP="00FC623E">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FC623E" w:rsidRPr="00457A45" w:rsidRDefault="00FC623E" w:rsidP="00FC623E">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623E" w:rsidRPr="00457A45" w:rsidTr="00FC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623E" w:rsidRPr="00457A45" w:rsidTr="00FC623E">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FC623E" w:rsidRPr="00457A45" w:rsidRDefault="00FC623E" w:rsidP="00FC623E">
            <w:pPr>
              <w:pStyle w:val="BodyText"/>
              <w:numPr>
                <w:ilvl w:val="0"/>
                <w:numId w:val="11"/>
              </w:numPr>
              <w:rPr>
                <w:sz w:val="18"/>
                <w:szCs w:val="18"/>
              </w:rPr>
            </w:pPr>
          </w:p>
        </w:tc>
        <w:tc>
          <w:tcPr>
            <w:tcW w:w="1007" w:type="dxa"/>
            <w:gridSpan w:val="2"/>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FC623E" w:rsidRPr="00457A45" w:rsidRDefault="00FC623E" w:rsidP="00FC623E">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1696D2" w:themeFill="accent1"/>
          </w:tcPr>
          <w:p w:rsidR="00A054DD" w:rsidRPr="007019B9" w:rsidRDefault="00A054DD" w:rsidP="00A054DD">
            <w:pPr>
              <w:pStyle w:val="BodyText"/>
              <w:rPr>
                <w:color w:val="FFFFFF" w:themeColor="background1"/>
                <w:sz w:val="28"/>
                <w:szCs w:val="28"/>
              </w:rPr>
            </w:pPr>
            <w:r>
              <w:rPr>
                <w:color w:val="FFFFFF" w:themeColor="background1"/>
                <w:sz w:val="28"/>
                <w:szCs w:val="28"/>
              </w:rPr>
              <w:t xml:space="preserve">Competency I: </w:t>
            </w:r>
            <w:r w:rsidRPr="000C6378">
              <w:rPr>
                <w:b w:val="0"/>
                <w:color w:val="FFFFFF" w:themeColor="background1"/>
                <w:sz w:val="28"/>
                <w:szCs w:val="28"/>
              </w:rPr>
              <w:t>Articulates the business need or mission of the organization as it pertains to the use of IT systems and the storage of sensitive data</w:t>
            </w:r>
            <w:r>
              <w:rPr>
                <w:b w:val="0"/>
                <w:color w:val="FFFFFF" w:themeColor="background1"/>
                <w:sz w:val="28"/>
                <w:szCs w:val="28"/>
              </w:rPr>
              <w:t xml:space="preserve"> (K0416)</w:t>
            </w:r>
          </w:p>
        </w:tc>
        <w:tc>
          <w:tcPr>
            <w:tcW w:w="980"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Core </w:t>
            </w:r>
          </w:p>
        </w:tc>
        <w:tc>
          <w:tcPr>
            <w:tcW w:w="1391"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Intermediate</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80"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05"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0"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91"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AE6CF4" w:rsidRPr="00457A45" w:rsidRDefault="00AE6CF4" w:rsidP="00AE6CF4">
      <w:pPr>
        <w:pStyle w:val="Heading2"/>
      </w:pPr>
      <w:bookmarkStart w:id="46" w:name="_Toc362336122"/>
      <w:bookmarkStart w:id="47" w:name="_Toc493180153"/>
      <w:r>
        <w:lastRenderedPageBreak/>
        <w:t xml:space="preserve">JOB FUNCTION 2:  </w:t>
      </w:r>
      <w:bookmarkEnd w:id="46"/>
      <w:r w:rsidR="000C6378" w:rsidRPr="000C6378">
        <w:t>Provides technical support to users or customers</w:t>
      </w:r>
      <w:bookmarkEnd w:id="47"/>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79"/>
        <w:gridCol w:w="3017"/>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bottom w:val="none" w:sz="0" w:space="0" w:color="auto"/>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AE6CF4" w:rsidRDefault="00AE6CF4" w:rsidP="005E0392">
            <w:pPr>
              <w:pStyle w:val="BodyText"/>
            </w:pPr>
            <w:r>
              <w:t>KNOWLEDGE</w:t>
            </w:r>
          </w:p>
        </w:tc>
        <w:tc>
          <w:tcPr>
            <w:tcW w:w="3067"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SKILLS</w:t>
            </w:r>
          </w:p>
        </w:tc>
        <w:tc>
          <w:tcPr>
            <w:tcW w:w="3068"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TOOLS &amp; TECHNOLOGIES</w:t>
            </w:r>
          </w:p>
        </w:tc>
      </w:tr>
      <w:tr w:rsidR="00AE6CF4" w:rsidTr="005E0392">
        <w:trPr>
          <w:trHeight w:val="1646"/>
        </w:trPr>
        <w:tc>
          <w:tcPr>
            <w:cnfStyle w:val="001000000000" w:firstRow="0" w:lastRow="0" w:firstColumn="1" w:lastColumn="0" w:oddVBand="0" w:evenVBand="0" w:oddHBand="0" w:evenHBand="0" w:firstRowFirstColumn="0" w:firstRowLastColumn="0" w:lastRowFirstColumn="0" w:lastRowLastColumn="0"/>
            <w:tcW w:w="3067" w:type="dxa"/>
          </w:tcPr>
          <w:p w:rsidR="007F00C5" w:rsidRPr="00BD27E6" w:rsidRDefault="004E7408" w:rsidP="001308AA">
            <w:pPr>
              <w:pStyle w:val="BodyText"/>
              <w:numPr>
                <w:ilvl w:val="0"/>
                <w:numId w:val="13"/>
              </w:numPr>
              <w:spacing w:after="0"/>
              <w:rPr>
                <w:bCs/>
                <w:sz w:val="18"/>
                <w:szCs w:val="18"/>
              </w:rPr>
            </w:pPr>
            <w:r>
              <w:rPr>
                <w:b w:val="0"/>
                <w:sz w:val="18"/>
                <w:szCs w:val="18"/>
              </w:rPr>
              <w:t>First Seven Items from Job Function 1</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Measures or indicators of system performance</w:t>
            </w:r>
            <w:r w:rsidR="004E7408">
              <w:rPr>
                <w:b w:val="0"/>
                <w:bCs/>
                <w:sz w:val="18"/>
                <w:szCs w:val="18"/>
              </w:rPr>
              <w:t xml:space="preserve"> (K0053)</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System administration concepts</w:t>
            </w:r>
            <w:r w:rsidR="004E7408">
              <w:rPr>
                <w:b w:val="0"/>
                <w:bCs/>
                <w:sz w:val="18"/>
                <w:szCs w:val="18"/>
              </w:rPr>
              <w:t xml:space="preserve"> (K0088)</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Industry best practices for service desk</w:t>
            </w:r>
            <w:r w:rsidR="004E7408">
              <w:rPr>
                <w:b w:val="0"/>
                <w:bCs/>
                <w:sz w:val="18"/>
                <w:szCs w:val="18"/>
              </w:rPr>
              <w:t xml:space="preserve"> (K0237)</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Organizational security policies</w:t>
            </w:r>
            <w:r w:rsidR="004E7408">
              <w:rPr>
                <w:b w:val="0"/>
                <w:bCs/>
                <w:sz w:val="18"/>
                <w:szCs w:val="18"/>
              </w:rPr>
              <w:t xml:space="preserve"> (K0242)</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Remote access processes, tools and capabilities related to customer support</w:t>
            </w:r>
            <w:r w:rsidR="004E7408">
              <w:rPr>
                <w:b w:val="0"/>
                <w:bCs/>
                <w:sz w:val="18"/>
                <w:szCs w:val="18"/>
              </w:rPr>
              <w:t xml:space="preserve"> (K0247)</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Personal and sensitive data security standards</w:t>
            </w:r>
            <w:r w:rsidR="004E7408">
              <w:rPr>
                <w:b w:val="0"/>
                <w:bCs/>
                <w:sz w:val="18"/>
                <w:szCs w:val="18"/>
              </w:rPr>
              <w:t xml:space="preserve"> (K-260-K0262)</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Information technology risk management policies, requirements and procedures</w:t>
            </w:r>
            <w:r w:rsidR="004E7408">
              <w:rPr>
                <w:b w:val="0"/>
                <w:bCs/>
                <w:sz w:val="18"/>
                <w:szCs w:val="18"/>
              </w:rPr>
              <w:t xml:space="preserve"> (K0263)</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The organization's information classification program and procedures for information compromise</w:t>
            </w:r>
            <w:r w:rsidR="004E7408">
              <w:rPr>
                <w:b w:val="0"/>
                <w:bCs/>
                <w:sz w:val="18"/>
                <w:szCs w:val="18"/>
              </w:rPr>
              <w:t xml:space="preserve"> (K0287)</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IT system operation, maintenance and security needed to keep equipment functioning properly</w:t>
            </w:r>
            <w:r w:rsidR="004E7408">
              <w:rPr>
                <w:b w:val="0"/>
                <w:bCs/>
                <w:sz w:val="18"/>
                <w:szCs w:val="18"/>
              </w:rPr>
              <w:t xml:space="preserve"> (K0294)</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Basic operation of computers</w:t>
            </w:r>
            <w:r w:rsidR="004E7408">
              <w:rPr>
                <w:b w:val="0"/>
                <w:bCs/>
                <w:sz w:val="18"/>
                <w:szCs w:val="18"/>
              </w:rPr>
              <w:t xml:space="preserve"> (K0302)</w:t>
            </w:r>
          </w:p>
          <w:p w:rsidR="001308AA" w:rsidRPr="00BD27E6" w:rsidRDefault="001308AA" w:rsidP="001308AA">
            <w:pPr>
              <w:pStyle w:val="BodyText"/>
              <w:numPr>
                <w:ilvl w:val="0"/>
                <w:numId w:val="13"/>
              </w:numPr>
              <w:spacing w:after="0"/>
              <w:rPr>
                <w:b w:val="0"/>
                <w:bCs/>
                <w:sz w:val="18"/>
                <w:szCs w:val="18"/>
              </w:rPr>
            </w:pPr>
            <w:r w:rsidRPr="00BD27E6">
              <w:rPr>
                <w:b w:val="0"/>
                <w:bCs/>
                <w:sz w:val="18"/>
                <w:szCs w:val="18"/>
              </w:rPr>
              <w:t>Procedures for document and querying reported incidents, problems and events</w:t>
            </w:r>
            <w:r w:rsidR="004E7408">
              <w:rPr>
                <w:b w:val="0"/>
                <w:bCs/>
                <w:sz w:val="18"/>
                <w:szCs w:val="18"/>
              </w:rPr>
              <w:t xml:space="preserve"> (K0317)</w:t>
            </w:r>
          </w:p>
          <w:p w:rsidR="001308AA" w:rsidRPr="00FF67F5" w:rsidRDefault="001308AA" w:rsidP="001308AA">
            <w:pPr>
              <w:pStyle w:val="BodyText"/>
              <w:numPr>
                <w:ilvl w:val="0"/>
                <w:numId w:val="13"/>
              </w:numPr>
              <w:spacing w:after="0"/>
              <w:rPr>
                <w:bCs/>
              </w:rPr>
            </w:pPr>
            <w:r w:rsidRPr="00BD27E6">
              <w:rPr>
                <w:b w:val="0"/>
                <w:bCs/>
                <w:sz w:val="18"/>
                <w:szCs w:val="18"/>
              </w:rPr>
              <w:t>Organization's evaluation and validation criteria</w:t>
            </w:r>
            <w:r w:rsidR="004E7408">
              <w:rPr>
                <w:b w:val="0"/>
                <w:bCs/>
                <w:sz w:val="18"/>
                <w:szCs w:val="18"/>
              </w:rPr>
              <w:t xml:space="preserve"> (K0330)</w:t>
            </w:r>
          </w:p>
        </w:tc>
        <w:tc>
          <w:tcPr>
            <w:tcW w:w="3067" w:type="dxa"/>
          </w:tcPr>
          <w:p w:rsidR="00AE6CF4"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 xml:space="preserve">Conducting research for client-level problems </w:t>
            </w:r>
            <w:r w:rsidR="004E7408">
              <w:rPr>
                <w:sz w:val="18"/>
                <w:szCs w:val="18"/>
              </w:rPr>
              <w:t>(S0142)</w:t>
            </w:r>
          </w:p>
          <w:p w:rsidR="001308AA"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Identifying possible causes of degradation of system performance or availability and initiating actions needed to mitigate this degradation</w:t>
            </w:r>
            <w:r w:rsidR="004E7408">
              <w:rPr>
                <w:sz w:val="18"/>
                <w:szCs w:val="18"/>
              </w:rPr>
              <w:t xml:space="preserve"> (S0039)</w:t>
            </w:r>
          </w:p>
          <w:p w:rsidR="001308AA"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Using appropriate tools for repairing software hardware and peripheral equipment of a system</w:t>
            </w:r>
            <w:r w:rsidR="004E7408">
              <w:rPr>
                <w:sz w:val="18"/>
                <w:szCs w:val="18"/>
              </w:rPr>
              <w:t xml:space="preserve"> (S0058)</w:t>
            </w:r>
          </w:p>
          <w:p w:rsidR="001308AA"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Operating system administration</w:t>
            </w:r>
            <w:r w:rsidR="004E7408">
              <w:rPr>
                <w:sz w:val="18"/>
                <w:szCs w:val="18"/>
              </w:rPr>
              <w:t xml:space="preserve"> (S0158)</w:t>
            </w:r>
          </w:p>
          <w:p w:rsidR="001308AA"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Installing system and component upgrades</w:t>
            </w:r>
            <w:r w:rsidR="004E7408">
              <w:rPr>
                <w:sz w:val="18"/>
                <w:szCs w:val="18"/>
              </w:rPr>
              <w:t xml:space="preserve"> (S0154)</w:t>
            </w:r>
          </w:p>
          <w:p w:rsidR="001308AA" w:rsidRPr="001308AA" w:rsidRDefault="001308AA" w:rsidP="001308AA">
            <w:pPr>
              <w:pStyle w:val="BodyText"/>
              <w:numPr>
                <w:ilvl w:val="0"/>
                <w:numId w:val="1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Configuring and validating network workstations and peripherals in accordance with approved standards and/or specifications</w:t>
            </w:r>
            <w:r w:rsidR="004E7408">
              <w:rPr>
                <w:sz w:val="18"/>
                <w:szCs w:val="18"/>
              </w:rPr>
              <w:t xml:space="preserve"> (S0159)</w:t>
            </w: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Pr>
          <w:p w:rsidR="00F20972" w:rsidRDefault="001308AA" w:rsidP="001308AA">
            <w:pPr>
              <w:pStyle w:val="BodyText"/>
              <w:numPr>
                <w:ilvl w:val="0"/>
                <w:numId w:val="1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Electronic devices e.g. (computer systems/components, access control devices, digital cameras, electronic organizers, hard drives, memory cards, modems, network components, printers, removable storage devices, scanners, telephones, copiers, credit card skimmers, facsimile machines, global positioning systems</w:t>
            </w:r>
            <w:r w:rsidR="004E7408">
              <w:rPr>
                <w:sz w:val="18"/>
                <w:szCs w:val="18"/>
              </w:rPr>
              <w:t xml:space="preserve"> (K0114)</w:t>
            </w:r>
          </w:p>
          <w:p w:rsidR="001308AA" w:rsidRPr="00457A45" w:rsidRDefault="001308AA" w:rsidP="001308AA">
            <w:pPr>
              <w:pStyle w:val="BodyText"/>
              <w:numPr>
                <w:ilvl w:val="0"/>
                <w:numId w:val="1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1308AA">
              <w:rPr>
                <w:sz w:val="18"/>
                <w:szCs w:val="18"/>
              </w:rPr>
              <w:t>Common network tools (e.g. ping, traceroute, nslookup)</w:t>
            </w:r>
            <w:r w:rsidR="004E7408">
              <w:rPr>
                <w:sz w:val="18"/>
                <w:szCs w:val="18"/>
              </w:rPr>
              <w:t xml:space="preserve"> (K0306)</w:t>
            </w:r>
          </w:p>
        </w:tc>
      </w:tr>
    </w:tbl>
    <w:p w:rsidR="00AE6CF4" w:rsidRDefault="00AE6CF4"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381"/>
        <w:gridCol w:w="614"/>
        <w:gridCol w:w="375"/>
        <w:gridCol w:w="1362"/>
      </w:tblGrid>
      <w:tr w:rsidR="00A054DD" w:rsidTr="00A0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1696D2" w:themeFill="accent1"/>
          </w:tcPr>
          <w:p w:rsidR="00A054DD" w:rsidRPr="00814918" w:rsidRDefault="00A054DD" w:rsidP="00A054DD">
            <w:pPr>
              <w:pStyle w:val="BodyText"/>
              <w:rPr>
                <w:b w:val="0"/>
                <w:bCs/>
              </w:rPr>
            </w:pPr>
          </w:p>
        </w:tc>
        <w:tc>
          <w:tcPr>
            <w:tcW w:w="995" w:type="dxa"/>
            <w:gridSpan w:val="2"/>
            <w:shd w:val="clear" w:color="auto" w:fill="1696D2" w:themeFill="accent1"/>
          </w:tcPr>
          <w:p w:rsidR="00A054DD" w:rsidRPr="006E10A7" w:rsidRDefault="00A054DD" w:rsidP="00A054DD">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Core or Optional</w:t>
            </w:r>
          </w:p>
        </w:tc>
        <w:tc>
          <w:tcPr>
            <w:tcW w:w="1737" w:type="dxa"/>
            <w:gridSpan w:val="2"/>
            <w:shd w:val="clear" w:color="auto" w:fill="1696D2" w:themeFill="accent1"/>
          </w:tcPr>
          <w:p w:rsidR="00A054DD" w:rsidRPr="006E10A7" w:rsidRDefault="00A054DD" w:rsidP="00A054DD">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Level</w:t>
            </w: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1696D2" w:themeFill="accent1"/>
          </w:tcPr>
          <w:p w:rsidR="00A054DD" w:rsidRPr="0070036F" w:rsidRDefault="00A054DD" w:rsidP="00A054DD">
            <w:pPr>
              <w:pStyle w:val="BodyText"/>
              <w:rPr>
                <w:color w:val="FFFFFF" w:themeColor="background1"/>
                <w:sz w:val="28"/>
                <w:szCs w:val="28"/>
              </w:rPr>
            </w:pPr>
            <w:r w:rsidRPr="0070036F">
              <w:rPr>
                <w:color w:val="FFFFFF" w:themeColor="background1"/>
                <w:sz w:val="28"/>
                <w:szCs w:val="28"/>
              </w:rPr>
              <w:t xml:space="preserve">COMPETENCY A- </w:t>
            </w:r>
            <w:r w:rsidRPr="0074174D">
              <w:rPr>
                <w:b w:val="0"/>
                <w:color w:val="FFFFFF" w:themeColor="background1"/>
                <w:sz w:val="28"/>
                <w:szCs w:val="28"/>
              </w:rPr>
              <w:t>Manages inventory of IT resources</w:t>
            </w:r>
            <w:r>
              <w:rPr>
                <w:b w:val="0"/>
                <w:color w:val="FFFFFF" w:themeColor="background1"/>
                <w:sz w:val="28"/>
                <w:szCs w:val="28"/>
              </w:rPr>
              <w:t xml:space="preserve"> (T0496)</w:t>
            </w:r>
          </w:p>
        </w:tc>
        <w:tc>
          <w:tcPr>
            <w:tcW w:w="995"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Core </w:t>
            </w:r>
          </w:p>
        </w:tc>
        <w:tc>
          <w:tcPr>
            <w:tcW w:w="1737"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Basic </w:t>
            </w: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95"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1696D2" w:themeFill="accent1"/>
          </w:tcPr>
          <w:p w:rsidR="00A054DD" w:rsidRPr="0070036F" w:rsidRDefault="00A054DD" w:rsidP="00A054DD">
            <w:pPr>
              <w:pStyle w:val="BodyText"/>
              <w:rPr>
                <w:color w:val="FFFFFF" w:themeColor="background1"/>
                <w:sz w:val="28"/>
                <w:szCs w:val="28"/>
              </w:rPr>
            </w:pPr>
            <w:r w:rsidRPr="0070036F">
              <w:rPr>
                <w:color w:val="FFFFFF" w:themeColor="background1"/>
                <w:sz w:val="28"/>
                <w:szCs w:val="28"/>
              </w:rPr>
              <w:t>COMPETENCY B -</w:t>
            </w:r>
            <w:r w:rsidRPr="0074174D">
              <w:rPr>
                <w:b w:val="0"/>
                <w:color w:val="FFFFFF" w:themeColor="background1"/>
                <w:sz w:val="28"/>
                <w:szCs w:val="28"/>
              </w:rPr>
              <w:t>Diagnoses and resolves customer-reported system incidents</w:t>
            </w:r>
            <w:r>
              <w:rPr>
                <w:b w:val="0"/>
                <w:color w:val="FFFFFF" w:themeColor="background1"/>
                <w:sz w:val="28"/>
                <w:szCs w:val="28"/>
              </w:rPr>
              <w:t xml:space="preserve"> (T0482)</w:t>
            </w:r>
          </w:p>
        </w:tc>
        <w:tc>
          <w:tcPr>
            <w:tcW w:w="995" w:type="dxa"/>
            <w:gridSpan w:val="2"/>
            <w:shd w:val="clear" w:color="auto" w:fill="1696D2" w:themeFill="accent1"/>
          </w:tcPr>
          <w:p w:rsidR="00A054DD" w:rsidRDefault="00A054DD" w:rsidP="00A054DD">
            <w:pPr>
              <w:pStyle w:val="BodyText"/>
              <w:cnfStyle w:val="000000000000" w:firstRow="0" w:lastRow="0" w:firstColumn="0" w:lastColumn="0" w:oddVBand="0" w:evenVBand="0" w:oddHBand="0" w:evenHBand="0" w:firstRowFirstColumn="0" w:firstRowLastColumn="0" w:lastRowFirstColumn="0" w:lastRowLastColumn="0"/>
            </w:pPr>
            <w:r>
              <w:t xml:space="preserve">Core </w:t>
            </w:r>
          </w:p>
        </w:tc>
        <w:tc>
          <w:tcPr>
            <w:tcW w:w="1737" w:type="dxa"/>
            <w:gridSpan w:val="2"/>
            <w:shd w:val="clear" w:color="auto" w:fill="1696D2" w:themeFill="accent1"/>
          </w:tcPr>
          <w:p w:rsidR="00A054DD" w:rsidRDefault="00A054DD" w:rsidP="00A054DD">
            <w:pPr>
              <w:pStyle w:val="BodyText"/>
              <w:cnfStyle w:val="000000000000" w:firstRow="0" w:lastRow="0" w:firstColumn="0" w:lastColumn="0" w:oddVBand="0" w:evenVBand="0" w:oddHBand="0" w:evenHBand="0" w:firstRowFirstColumn="0" w:firstRowLastColumn="0" w:lastRowFirstColumn="0" w:lastRowLastColumn="0"/>
            </w:pPr>
            <w:r>
              <w:t xml:space="preserve">Intermediate </w:t>
            </w: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95"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1696D2" w:themeFill="accent1"/>
          </w:tcPr>
          <w:p w:rsidR="00A054DD" w:rsidRPr="0070036F" w:rsidRDefault="00A054DD" w:rsidP="00A054DD">
            <w:pPr>
              <w:pStyle w:val="BodyText"/>
              <w:rPr>
                <w:color w:val="FFFFFF" w:themeColor="background1"/>
                <w:sz w:val="28"/>
                <w:szCs w:val="28"/>
              </w:rPr>
            </w:pPr>
            <w:r w:rsidRPr="0070036F">
              <w:rPr>
                <w:color w:val="FFFFFF" w:themeColor="background1"/>
                <w:sz w:val="28"/>
                <w:szCs w:val="28"/>
              </w:rPr>
              <w:t xml:space="preserve">COMPETENCY C-  </w:t>
            </w:r>
            <w:r w:rsidRPr="0074174D">
              <w:rPr>
                <w:b w:val="0"/>
                <w:color w:val="FFFFFF" w:themeColor="background1"/>
                <w:sz w:val="28"/>
                <w:szCs w:val="28"/>
              </w:rPr>
              <w:t>Installs and configures hardware, software and peripheral equipment for system users</w:t>
            </w:r>
            <w:r>
              <w:rPr>
                <w:b w:val="0"/>
                <w:color w:val="FFFFFF" w:themeColor="background1"/>
                <w:sz w:val="28"/>
                <w:szCs w:val="28"/>
              </w:rPr>
              <w:t xml:space="preserve"> (T0491))</w:t>
            </w:r>
          </w:p>
        </w:tc>
        <w:tc>
          <w:tcPr>
            <w:tcW w:w="995"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Core </w:t>
            </w:r>
          </w:p>
        </w:tc>
        <w:tc>
          <w:tcPr>
            <w:tcW w:w="1737"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 xml:space="preserve">Basic </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95"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1696D2" w:themeFill="accent1"/>
          </w:tcPr>
          <w:p w:rsidR="00A054DD" w:rsidRPr="0070036F" w:rsidRDefault="00A054DD" w:rsidP="00A054DD">
            <w:pPr>
              <w:pStyle w:val="BodyText"/>
              <w:rPr>
                <w:color w:val="FFFFFF" w:themeColor="background1"/>
                <w:sz w:val="28"/>
                <w:szCs w:val="28"/>
              </w:rPr>
            </w:pPr>
            <w:r w:rsidRPr="0070036F">
              <w:rPr>
                <w:color w:val="FFFFFF" w:themeColor="background1"/>
                <w:sz w:val="28"/>
                <w:szCs w:val="28"/>
              </w:rPr>
              <w:t xml:space="preserve">COMPETENCY D-  </w:t>
            </w:r>
            <w:r w:rsidRPr="0074174D">
              <w:rPr>
                <w:b w:val="0"/>
                <w:color w:val="FFFFFF" w:themeColor="background1"/>
                <w:sz w:val="28"/>
                <w:szCs w:val="28"/>
              </w:rPr>
              <w:t>Monitors client-level computer system performance</w:t>
            </w:r>
            <w:r>
              <w:rPr>
                <w:b w:val="0"/>
                <w:color w:val="FFFFFF" w:themeColor="background1"/>
                <w:sz w:val="28"/>
                <w:szCs w:val="28"/>
              </w:rPr>
              <w:t xml:space="preserve"> (T0468)</w:t>
            </w:r>
          </w:p>
        </w:tc>
        <w:tc>
          <w:tcPr>
            <w:tcW w:w="995" w:type="dxa"/>
            <w:gridSpan w:val="2"/>
            <w:shd w:val="clear" w:color="auto" w:fill="1696D2" w:themeFill="accent1"/>
          </w:tcPr>
          <w:p w:rsidR="00A054DD" w:rsidRPr="0074174D" w:rsidRDefault="00A054DD" w:rsidP="00A054DD">
            <w:pPr>
              <w:pStyle w:val="BodyText"/>
              <w:cnfStyle w:val="000000100000" w:firstRow="0" w:lastRow="0" w:firstColumn="0" w:lastColumn="0" w:oddVBand="0" w:evenVBand="0" w:oddHBand="1" w:evenHBand="0" w:firstRowFirstColumn="0" w:firstRowLastColumn="0" w:lastRowFirstColumn="0" w:lastRowLastColumn="0"/>
            </w:pPr>
            <w:r w:rsidRPr="0074174D">
              <w:t>Core</w:t>
            </w:r>
          </w:p>
        </w:tc>
        <w:tc>
          <w:tcPr>
            <w:tcW w:w="1737" w:type="dxa"/>
            <w:gridSpan w:val="2"/>
            <w:shd w:val="clear" w:color="auto" w:fill="1696D2" w:themeFill="accent1"/>
          </w:tcPr>
          <w:p w:rsidR="00A054DD" w:rsidRPr="0074174D" w:rsidRDefault="00A054DD" w:rsidP="00A054DD">
            <w:pPr>
              <w:pStyle w:val="BodyText"/>
              <w:cnfStyle w:val="000000100000" w:firstRow="0" w:lastRow="0" w:firstColumn="0" w:lastColumn="0" w:oddVBand="0" w:evenVBand="0" w:oddHBand="1" w:evenHBand="0" w:firstRowFirstColumn="0" w:firstRowLastColumn="0" w:lastRowFirstColumn="0" w:lastRowLastColumn="0"/>
            </w:pPr>
            <w:r w:rsidRPr="0074174D">
              <w:t xml:space="preserve">Basic </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95"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244" w:type="dxa"/>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95"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73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1696D2" w:themeFill="accent1"/>
          </w:tcPr>
          <w:p w:rsidR="00A054DD" w:rsidRPr="00814918" w:rsidRDefault="00A054DD" w:rsidP="00A054DD">
            <w:pPr>
              <w:pStyle w:val="BodyText"/>
              <w:rPr>
                <w:b w:val="0"/>
                <w:bCs/>
              </w:rPr>
            </w:pPr>
          </w:p>
        </w:tc>
        <w:tc>
          <w:tcPr>
            <w:tcW w:w="989" w:type="dxa"/>
            <w:gridSpan w:val="2"/>
            <w:shd w:val="clear" w:color="auto" w:fill="1696D2" w:themeFill="accent1"/>
          </w:tcPr>
          <w:p w:rsidR="00A054DD" w:rsidRPr="006E10A7"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6E10A7">
              <w:rPr>
                <w:sz w:val="16"/>
                <w:szCs w:val="16"/>
              </w:rPr>
              <w:t>Core or Optional</w:t>
            </w:r>
          </w:p>
        </w:tc>
        <w:tc>
          <w:tcPr>
            <w:tcW w:w="1362" w:type="dxa"/>
            <w:shd w:val="clear" w:color="auto" w:fill="1696D2" w:themeFill="accent1"/>
          </w:tcPr>
          <w:p w:rsidR="00A054DD" w:rsidRPr="006E10A7"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6E10A7">
              <w:rPr>
                <w:sz w:val="16"/>
                <w:szCs w:val="16"/>
              </w:rPr>
              <w:t>Level</w:t>
            </w: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1696D2" w:themeFill="accent1"/>
          </w:tcPr>
          <w:p w:rsidR="00A054DD" w:rsidRPr="0070036F" w:rsidRDefault="00A054DD" w:rsidP="00A054DD">
            <w:pPr>
              <w:pStyle w:val="BodyText"/>
              <w:rPr>
                <w:color w:val="FFFFFF" w:themeColor="background1"/>
                <w:sz w:val="28"/>
                <w:szCs w:val="28"/>
              </w:rPr>
            </w:pPr>
            <w:r w:rsidRPr="0070036F">
              <w:rPr>
                <w:color w:val="FFFFFF" w:themeColor="background1"/>
                <w:sz w:val="28"/>
                <w:szCs w:val="28"/>
              </w:rPr>
              <w:t xml:space="preserve">COMPETENCY E- </w:t>
            </w:r>
            <w:r w:rsidRPr="0074174D">
              <w:rPr>
                <w:b w:val="0"/>
                <w:color w:val="FFFFFF" w:themeColor="background1"/>
                <w:sz w:val="28"/>
                <w:szCs w:val="28"/>
              </w:rPr>
              <w:t>Tests computer system performance</w:t>
            </w:r>
            <w:r>
              <w:rPr>
                <w:b w:val="0"/>
                <w:color w:val="FFFFFF" w:themeColor="background1"/>
                <w:sz w:val="28"/>
                <w:szCs w:val="28"/>
              </w:rPr>
              <w:t xml:space="preserve"> (T0502)</w:t>
            </w:r>
          </w:p>
        </w:tc>
        <w:tc>
          <w:tcPr>
            <w:tcW w:w="989" w:type="dxa"/>
            <w:gridSpan w:val="2"/>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rsidRPr="0074174D">
              <w:t xml:space="preserve">Core </w:t>
            </w:r>
          </w:p>
        </w:tc>
        <w:tc>
          <w:tcPr>
            <w:tcW w:w="1362" w:type="dxa"/>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rsidRPr="0074174D">
              <w:t>Basic</w:t>
            </w: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89"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814918" w:rsidRDefault="00A054DD" w:rsidP="00A054DD">
            <w:pPr>
              <w:pStyle w:val="BodyText"/>
              <w:numPr>
                <w:ilvl w:val="0"/>
                <w:numId w:val="8"/>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1696D2" w:themeFill="accent1"/>
          </w:tcPr>
          <w:p w:rsidR="00A054DD" w:rsidRPr="00457A45" w:rsidRDefault="00A054DD" w:rsidP="00A054DD">
            <w:pPr>
              <w:pStyle w:val="BodyText"/>
            </w:pPr>
            <w:r w:rsidRPr="0070036F">
              <w:rPr>
                <w:color w:val="FFFFFF" w:themeColor="background1"/>
                <w:sz w:val="28"/>
                <w:szCs w:val="28"/>
              </w:rPr>
              <w:t xml:space="preserve">COMPETENCY F- </w:t>
            </w:r>
            <w:r w:rsidRPr="0074174D">
              <w:rPr>
                <w:b w:val="0"/>
                <w:color w:val="FFFFFF" w:themeColor="background1"/>
                <w:sz w:val="28"/>
                <w:szCs w:val="28"/>
              </w:rPr>
              <w:t>Troubleshoots system hardware and software</w:t>
            </w:r>
            <w:r>
              <w:rPr>
                <w:b w:val="0"/>
                <w:color w:val="FFFFFF" w:themeColor="background1"/>
                <w:sz w:val="28"/>
                <w:szCs w:val="28"/>
              </w:rPr>
              <w:t xml:space="preserve"> (T0237)</w:t>
            </w:r>
          </w:p>
        </w:tc>
        <w:tc>
          <w:tcPr>
            <w:tcW w:w="989"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Core</w:t>
            </w:r>
          </w:p>
        </w:tc>
        <w:tc>
          <w:tcPr>
            <w:tcW w:w="1362" w:type="dxa"/>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Basic</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89"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9"/>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1696D2" w:themeFill="accent1"/>
          </w:tcPr>
          <w:p w:rsidR="00A054DD" w:rsidRPr="00750631" w:rsidRDefault="00A054DD" w:rsidP="00A054DD">
            <w:pPr>
              <w:pStyle w:val="BodyText"/>
              <w:rPr>
                <w:color w:val="FFFFFF" w:themeColor="background1"/>
                <w:sz w:val="28"/>
                <w:szCs w:val="28"/>
              </w:rPr>
            </w:pPr>
            <w:r w:rsidRPr="00750631">
              <w:rPr>
                <w:color w:val="FFFFFF" w:themeColor="background1"/>
                <w:sz w:val="28"/>
                <w:szCs w:val="28"/>
              </w:rPr>
              <w:t xml:space="preserve">COMPETENCY G- </w:t>
            </w:r>
            <w:r w:rsidRPr="0074174D">
              <w:rPr>
                <w:b w:val="0"/>
                <w:color w:val="FFFFFF" w:themeColor="background1"/>
                <w:sz w:val="28"/>
                <w:szCs w:val="28"/>
              </w:rPr>
              <w:t>Administers accounts, network rights, and access to systems and equipment</w:t>
            </w:r>
            <w:r>
              <w:rPr>
                <w:b w:val="0"/>
                <w:color w:val="FFFFFF" w:themeColor="background1"/>
                <w:sz w:val="28"/>
                <w:szCs w:val="28"/>
              </w:rPr>
              <w:t>(T0494/T0144)</w:t>
            </w:r>
          </w:p>
        </w:tc>
        <w:tc>
          <w:tcPr>
            <w:tcW w:w="989" w:type="dxa"/>
            <w:gridSpan w:val="2"/>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rsidRPr="0074174D">
              <w:t xml:space="preserve">Core </w:t>
            </w:r>
          </w:p>
        </w:tc>
        <w:tc>
          <w:tcPr>
            <w:tcW w:w="1362" w:type="dxa"/>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rsidRPr="0074174D">
              <w:t xml:space="preserve">Intermediate </w:t>
            </w: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89"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0"/>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1696D2" w:themeFill="accent1"/>
          </w:tcPr>
          <w:p w:rsidR="00A054DD" w:rsidRPr="00750631" w:rsidRDefault="00A054DD" w:rsidP="00A054DD">
            <w:pPr>
              <w:pStyle w:val="BodyText"/>
              <w:rPr>
                <w:color w:val="FFFFFF" w:themeColor="background1"/>
                <w:sz w:val="28"/>
                <w:szCs w:val="28"/>
              </w:rPr>
            </w:pPr>
            <w:r>
              <w:rPr>
                <w:color w:val="FFFFFF" w:themeColor="background1"/>
                <w:sz w:val="28"/>
                <w:szCs w:val="28"/>
              </w:rPr>
              <w:t>COMPETENCY H</w:t>
            </w:r>
            <w:r w:rsidRPr="00750631">
              <w:rPr>
                <w:color w:val="FFFFFF" w:themeColor="background1"/>
                <w:sz w:val="28"/>
                <w:szCs w:val="28"/>
              </w:rPr>
              <w:t xml:space="preserve">- </w:t>
            </w:r>
            <w:r w:rsidRPr="00393A43">
              <w:rPr>
                <w:b w:val="0"/>
                <w:color w:val="FFFFFF" w:themeColor="background1"/>
                <w:sz w:val="28"/>
                <w:szCs w:val="28"/>
              </w:rPr>
              <w:t xml:space="preserve">Implements security measures for uses in system and ensures that system designs </w:t>
            </w:r>
            <w:r w:rsidRPr="00393A43">
              <w:rPr>
                <w:b w:val="0"/>
                <w:color w:val="FFFFFF" w:themeColor="background1"/>
                <w:sz w:val="28"/>
                <w:szCs w:val="28"/>
              </w:rPr>
              <w:lastRenderedPageBreak/>
              <w:t>incorporate security configuration guidelines</w:t>
            </w:r>
            <w:r>
              <w:rPr>
                <w:b w:val="0"/>
                <w:color w:val="FFFFFF" w:themeColor="background1"/>
                <w:sz w:val="28"/>
                <w:szCs w:val="28"/>
              </w:rPr>
              <w:t xml:space="preserve"> (T0136/T0485)</w:t>
            </w:r>
          </w:p>
        </w:tc>
        <w:tc>
          <w:tcPr>
            <w:tcW w:w="989" w:type="dxa"/>
            <w:gridSpan w:val="2"/>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lastRenderedPageBreak/>
              <w:t>Optional</w:t>
            </w:r>
          </w:p>
        </w:tc>
        <w:tc>
          <w:tcPr>
            <w:tcW w:w="1362" w:type="dxa"/>
            <w:shd w:val="clear" w:color="auto" w:fill="1696D2" w:themeFill="accent1"/>
          </w:tcPr>
          <w:p w:rsidR="00A054DD" w:rsidRPr="0074174D" w:rsidRDefault="00A054DD" w:rsidP="00A054DD">
            <w:pPr>
              <w:pStyle w:val="BodyText"/>
              <w:cnfStyle w:val="000000000000" w:firstRow="0" w:lastRow="0" w:firstColumn="0" w:lastColumn="0" w:oddVBand="0" w:evenVBand="0" w:oddHBand="0" w:evenHBand="0" w:firstRowFirstColumn="0" w:firstRowLastColumn="0" w:lastRowFirstColumn="0" w:lastRowLastColumn="0"/>
            </w:pPr>
            <w:r>
              <w:t>Advanced</w:t>
            </w: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989"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5" w:type="dxa"/>
            <w:gridSpan w:val="2"/>
            <w:shd w:val="clear" w:color="auto" w:fill="CCEBF9" w:themeFill="accent1" w:themeFillTint="33"/>
          </w:tcPr>
          <w:p w:rsidR="00A054DD" w:rsidRPr="00457A45" w:rsidRDefault="00A054DD" w:rsidP="00A054DD">
            <w:pPr>
              <w:pStyle w:val="BodyText"/>
              <w:numPr>
                <w:ilvl w:val="0"/>
                <w:numId w:val="11"/>
              </w:numPr>
              <w:rPr>
                <w:sz w:val="18"/>
                <w:szCs w:val="18"/>
              </w:rPr>
            </w:pPr>
          </w:p>
        </w:tc>
        <w:tc>
          <w:tcPr>
            <w:tcW w:w="9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362"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bl>
    <w:p w:rsidR="00A054DD" w:rsidRDefault="00A054DD" w:rsidP="00AE6CF4">
      <w:pPr>
        <w:pStyle w:val="BodyText"/>
      </w:pPr>
    </w:p>
    <w:p w:rsidR="00A054DD" w:rsidRDefault="00A054DD" w:rsidP="00AE6CF4">
      <w:pPr>
        <w:pStyle w:val="BodyText"/>
      </w:pPr>
    </w:p>
    <w:p w:rsidR="004E3664" w:rsidRDefault="004E3664" w:rsidP="006B1F04">
      <w:pPr>
        <w:pStyle w:val="Heading2"/>
      </w:pPr>
      <w:bookmarkStart w:id="48" w:name="_Toc362336123"/>
    </w:p>
    <w:p w:rsidR="004E3664" w:rsidRDefault="004E3664" w:rsidP="004E3664">
      <w:pPr>
        <w:pStyle w:val="BodyText"/>
        <w:rPr>
          <w:rFonts w:eastAsia="Calibri" w:cs="Times New Roman"/>
          <w:color w:val="000000" w:themeColor="text1"/>
          <w:sz w:val="36"/>
        </w:rPr>
      </w:pPr>
      <w:r>
        <w:br w:type="page"/>
      </w:r>
    </w:p>
    <w:p w:rsidR="006B1F04" w:rsidRDefault="006B1F04" w:rsidP="006B1F04">
      <w:pPr>
        <w:pStyle w:val="Heading2"/>
      </w:pPr>
      <w:bookmarkStart w:id="49" w:name="_Toc493180154"/>
      <w:r>
        <w:lastRenderedPageBreak/>
        <w:t>JOB FUNCTION 3:</w:t>
      </w:r>
      <w:bookmarkEnd w:id="48"/>
      <w:r>
        <w:t xml:space="preserve">  </w:t>
      </w:r>
      <w:r w:rsidR="00B34C62" w:rsidRPr="00B34C62">
        <w:t>Installs, configures, tests, operates, maintains and manages networks and their firewalls including hardware and software that permit sharing and transmission of information</w:t>
      </w:r>
      <w:bookmarkEnd w:id="49"/>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520"/>
        <w:gridCol w:w="2321"/>
      </w:tblGrid>
      <w:tr w:rsidR="006B1F04" w:rsidRPr="003E4671" w:rsidTr="00C70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tcBorders>
              <w:bottom w:val="none" w:sz="0" w:space="0" w:color="auto"/>
            </w:tcBorders>
          </w:tcPr>
          <w:p w:rsidR="006B1F04" w:rsidRPr="003E4671" w:rsidRDefault="006B1F04" w:rsidP="00FE7C53">
            <w:pPr>
              <w:pStyle w:val="BodyText"/>
            </w:pPr>
            <w:r w:rsidRPr="00457A45">
              <w:t>Related Technical Instruction</w:t>
            </w:r>
          </w:p>
        </w:tc>
      </w:tr>
      <w:tr w:rsidR="006B1F04" w:rsidTr="004D4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6B1F04" w:rsidRDefault="006B1F04" w:rsidP="00FE7C53">
            <w:pPr>
              <w:pStyle w:val="BodyText"/>
            </w:pPr>
            <w:r>
              <w:t>KNOWLEDGE</w:t>
            </w:r>
          </w:p>
        </w:tc>
        <w:tc>
          <w:tcPr>
            <w:tcW w:w="2520" w:type="dxa"/>
          </w:tcPr>
          <w:p w:rsidR="006B1F04" w:rsidRDefault="006B1F04" w:rsidP="00FE7C53">
            <w:pPr>
              <w:pStyle w:val="BodyText"/>
              <w:cnfStyle w:val="000000100000" w:firstRow="0" w:lastRow="0" w:firstColumn="0" w:lastColumn="0" w:oddVBand="0" w:evenVBand="0" w:oddHBand="1" w:evenHBand="0" w:firstRowFirstColumn="0" w:firstRowLastColumn="0" w:lastRowFirstColumn="0" w:lastRowLastColumn="0"/>
            </w:pPr>
            <w:r>
              <w:t>SKILLS</w:t>
            </w:r>
          </w:p>
        </w:tc>
        <w:tc>
          <w:tcPr>
            <w:tcW w:w="2321" w:type="dxa"/>
          </w:tcPr>
          <w:p w:rsidR="006B1F04" w:rsidRDefault="006B1F04" w:rsidP="00FE7C53">
            <w:pPr>
              <w:pStyle w:val="BodyText"/>
              <w:cnfStyle w:val="000000100000" w:firstRow="0" w:lastRow="0" w:firstColumn="0" w:lastColumn="0" w:oddVBand="0" w:evenVBand="0" w:oddHBand="1" w:evenHBand="0" w:firstRowFirstColumn="0" w:firstRowLastColumn="0" w:lastRowFirstColumn="0" w:lastRowLastColumn="0"/>
            </w:pPr>
            <w:r>
              <w:t>TOOLS &amp; TECHNOLOGIES</w:t>
            </w:r>
          </w:p>
        </w:tc>
      </w:tr>
      <w:tr w:rsidR="006B1F04" w:rsidTr="004D4A0B">
        <w:trPr>
          <w:trHeight w:val="631"/>
        </w:trPr>
        <w:tc>
          <w:tcPr>
            <w:cnfStyle w:val="001000000000" w:firstRow="0" w:lastRow="0" w:firstColumn="1" w:lastColumn="0" w:oddVBand="0" w:evenVBand="0" w:oddHBand="0" w:evenHBand="0" w:firstRowFirstColumn="0" w:firstRowLastColumn="0" w:lastRowFirstColumn="0" w:lastRowLastColumn="0"/>
            <w:tcW w:w="4135" w:type="dxa"/>
          </w:tcPr>
          <w:p w:rsidR="00B34C62" w:rsidRPr="0082167E" w:rsidRDefault="00E55EC7" w:rsidP="00205E25">
            <w:pPr>
              <w:pStyle w:val="BodyText"/>
              <w:numPr>
                <w:ilvl w:val="0"/>
                <w:numId w:val="21"/>
              </w:numPr>
              <w:spacing w:after="0"/>
              <w:rPr>
                <w:b w:val="0"/>
                <w:bCs/>
              </w:rPr>
            </w:pPr>
            <w:r>
              <w:rPr>
                <w:b w:val="0"/>
                <w:sz w:val="18"/>
                <w:szCs w:val="18"/>
              </w:rPr>
              <w:t>Knowledge items 1-6, Job Function 1</w:t>
            </w:r>
          </w:p>
          <w:p w:rsidR="006B1F04" w:rsidRPr="0082167E" w:rsidRDefault="00B34C62" w:rsidP="00205E25">
            <w:pPr>
              <w:pStyle w:val="BodyText"/>
              <w:numPr>
                <w:ilvl w:val="0"/>
                <w:numId w:val="21"/>
              </w:numPr>
              <w:spacing w:after="0"/>
              <w:rPr>
                <w:b w:val="0"/>
                <w:sz w:val="18"/>
                <w:szCs w:val="18"/>
              </w:rPr>
            </w:pPr>
            <w:r w:rsidRPr="0082167E">
              <w:rPr>
                <w:b w:val="0"/>
                <w:sz w:val="18"/>
                <w:szCs w:val="18"/>
              </w:rPr>
              <w:t>Communication methods, principles and concepts (e.g. crypto, dual hubs, time multiplexers) that support the network infrastructure</w:t>
            </w:r>
            <w:r w:rsidR="00E55EC7">
              <w:rPr>
                <w:b w:val="0"/>
                <w:sz w:val="18"/>
                <w:szCs w:val="18"/>
              </w:rPr>
              <w:t xml:space="preserve"> (K0010)</w:t>
            </w:r>
          </w:p>
          <w:p w:rsidR="00B34C62" w:rsidRPr="0082167E" w:rsidRDefault="00B34C62" w:rsidP="00205E25">
            <w:pPr>
              <w:pStyle w:val="BodyText"/>
              <w:numPr>
                <w:ilvl w:val="0"/>
                <w:numId w:val="21"/>
              </w:numPr>
              <w:spacing w:after="0"/>
              <w:rPr>
                <w:b w:val="0"/>
                <w:sz w:val="18"/>
                <w:szCs w:val="18"/>
              </w:rPr>
            </w:pPr>
            <w:r w:rsidRPr="0082167E">
              <w:rPr>
                <w:b w:val="0"/>
                <w:sz w:val="18"/>
                <w:szCs w:val="18"/>
              </w:rPr>
              <w:t>Capabilities and applications of network equipment including hubs, routers, switches, bridges, servers, transmission media and related hardware</w:t>
            </w:r>
            <w:r w:rsidR="00E55EC7">
              <w:rPr>
                <w:b w:val="0"/>
                <w:sz w:val="18"/>
                <w:szCs w:val="18"/>
              </w:rPr>
              <w:t xml:space="preserve"> (K0011)</w:t>
            </w:r>
          </w:p>
          <w:p w:rsidR="00B34C62" w:rsidRPr="0082167E" w:rsidRDefault="00B34C62" w:rsidP="00205E25">
            <w:pPr>
              <w:pStyle w:val="BodyText"/>
              <w:numPr>
                <w:ilvl w:val="0"/>
                <w:numId w:val="21"/>
              </w:numPr>
              <w:spacing w:after="0"/>
              <w:rPr>
                <w:b w:val="0"/>
                <w:sz w:val="18"/>
                <w:szCs w:val="18"/>
              </w:rPr>
            </w:pPr>
            <w:r w:rsidRPr="0082167E">
              <w:rPr>
                <w:b w:val="0"/>
                <w:sz w:val="18"/>
                <w:szCs w:val="18"/>
              </w:rPr>
              <w:t>Organization's LAN/WAN pathways</w:t>
            </w:r>
            <w:r w:rsidR="00E55EC7">
              <w:rPr>
                <w:b w:val="0"/>
                <w:sz w:val="18"/>
                <w:szCs w:val="18"/>
              </w:rPr>
              <w:t xml:space="preserve"> (K0029)</w:t>
            </w:r>
          </w:p>
          <w:p w:rsidR="00B34C62" w:rsidRPr="0082167E" w:rsidRDefault="00B34C62" w:rsidP="00205E25">
            <w:pPr>
              <w:pStyle w:val="BodyText"/>
              <w:numPr>
                <w:ilvl w:val="0"/>
                <w:numId w:val="21"/>
              </w:numPr>
              <w:spacing w:after="0"/>
              <w:rPr>
                <w:b w:val="0"/>
                <w:sz w:val="18"/>
                <w:szCs w:val="18"/>
              </w:rPr>
            </w:pPr>
            <w:r w:rsidRPr="0082167E">
              <w:rPr>
                <w:b w:val="0"/>
                <w:sz w:val="18"/>
                <w:szCs w:val="18"/>
              </w:rPr>
              <w:t>Cybersecurity principles used to manage risks related to the use, process, storage and transmission of information or data</w:t>
            </w:r>
            <w:r w:rsidR="00E55EC7">
              <w:rPr>
                <w:b w:val="0"/>
                <w:sz w:val="18"/>
                <w:szCs w:val="18"/>
              </w:rPr>
              <w:t xml:space="preserve"> (K0038)</w:t>
            </w:r>
          </w:p>
          <w:p w:rsidR="004560D3" w:rsidRPr="0082167E" w:rsidRDefault="004560D3" w:rsidP="00205E25">
            <w:pPr>
              <w:pStyle w:val="BodyText"/>
              <w:numPr>
                <w:ilvl w:val="0"/>
                <w:numId w:val="21"/>
              </w:numPr>
              <w:spacing w:after="0"/>
              <w:rPr>
                <w:b w:val="0"/>
                <w:sz w:val="18"/>
                <w:szCs w:val="18"/>
              </w:rPr>
            </w:pPr>
            <w:r w:rsidRPr="0082167E">
              <w:rPr>
                <w:b w:val="0"/>
                <w:sz w:val="18"/>
                <w:szCs w:val="18"/>
              </w:rPr>
              <w:t>IT security principles and methods including firewalls, encryption, etc.</w:t>
            </w:r>
            <w:r w:rsidR="00E55EC7">
              <w:rPr>
                <w:b w:val="0"/>
                <w:sz w:val="18"/>
                <w:szCs w:val="18"/>
              </w:rPr>
              <w:t xml:space="preserve"> (K0049)</w:t>
            </w:r>
          </w:p>
          <w:p w:rsidR="004560D3" w:rsidRPr="0082167E" w:rsidRDefault="004560D3" w:rsidP="00205E25">
            <w:pPr>
              <w:pStyle w:val="BodyText"/>
              <w:numPr>
                <w:ilvl w:val="0"/>
                <w:numId w:val="21"/>
              </w:numPr>
              <w:spacing w:after="0"/>
              <w:rPr>
                <w:b w:val="0"/>
                <w:sz w:val="18"/>
                <w:szCs w:val="18"/>
              </w:rPr>
            </w:pPr>
            <w:r w:rsidRPr="0082167E">
              <w:rPr>
                <w:b w:val="0"/>
                <w:sz w:val="18"/>
                <w:szCs w:val="18"/>
              </w:rPr>
              <w:t>Local area and wide area networking principles and concepts including bandwidth management</w:t>
            </w:r>
            <w:r w:rsidR="00E55EC7">
              <w:rPr>
                <w:b w:val="0"/>
                <w:sz w:val="18"/>
                <w:szCs w:val="18"/>
              </w:rPr>
              <w:t xml:space="preserve"> (K0050)</w:t>
            </w:r>
          </w:p>
          <w:p w:rsidR="004560D3" w:rsidRPr="0082167E" w:rsidRDefault="004560D3" w:rsidP="00205E25">
            <w:pPr>
              <w:pStyle w:val="BodyText"/>
              <w:numPr>
                <w:ilvl w:val="0"/>
                <w:numId w:val="21"/>
              </w:numPr>
              <w:spacing w:after="0"/>
              <w:rPr>
                <w:b w:val="0"/>
                <w:sz w:val="18"/>
                <w:szCs w:val="18"/>
              </w:rPr>
            </w:pPr>
            <w:r w:rsidRPr="0082167E">
              <w:rPr>
                <w:b w:val="0"/>
                <w:sz w:val="18"/>
                <w:szCs w:val="18"/>
              </w:rPr>
              <w:t>Measures or indicators of system performance and availability</w:t>
            </w:r>
            <w:r w:rsidR="00E55EC7">
              <w:rPr>
                <w:b w:val="0"/>
                <w:sz w:val="18"/>
                <w:szCs w:val="18"/>
              </w:rPr>
              <w:t xml:space="preserve"> (K0053)</w:t>
            </w:r>
          </w:p>
          <w:p w:rsidR="004560D3" w:rsidRPr="0082167E" w:rsidRDefault="004560D3" w:rsidP="00205E25">
            <w:pPr>
              <w:pStyle w:val="BodyText"/>
              <w:numPr>
                <w:ilvl w:val="0"/>
                <w:numId w:val="21"/>
              </w:numPr>
              <w:spacing w:after="0"/>
              <w:rPr>
                <w:b w:val="0"/>
                <w:sz w:val="18"/>
                <w:szCs w:val="18"/>
              </w:rPr>
            </w:pPr>
            <w:r w:rsidRPr="0082167E">
              <w:rPr>
                <w:b w:val="0"/>
                <w:sz w:val="18"/>
                <w:szCs w:val="18"/>
              </w:rPr>
              <w:t>Traffic flow across the network (e.g. transmission control protocol [TCP] and Internet Protocol [IP], Open System Interconnection Model [OSI], Information Technology Infrastructure Library, current version [ITIL])</w:t>
            </w:r>
            <w:r w:rsidR="00E55EC7">
              <w:rPr>
                <w:b w:val="0"/>
                <w:sz w:val="18"/>
                <w:szCs w:val="18"/>
              </w:rPr>
              <w:t xml:space="preserve"> (K0061)</w:t>
            </w:r>
          </w:p>
          <w:p w:rsidR="004560D3" w:rsidRPr="0082167E" w:rsidRDefault="004560D3" w:rsidP="00205E25">
            <w:pPr>
              <w:pStyle w:val="BodyText"/>
              <w:numPr>
                <w:ilvl w:val="0"/>
                <w:numId w:val="21"/>
              </w:numPr>
              <w:spacing w:after="0"/>
              <w:rPr>
                <w:b w:val="0"/>
                <w:sz w:val="18"/>
                <w:szCs w:val="18"/>
              </w:rPr>
            </w:pPr>
            <w:r w:rsidRPr="0082167E">
              <w:rPr>
                <w:b w:val="0"/>
                <w:sz w:val="18"/>
                <w:szCs w:val="18"/>
              </w:rPr>
              <w:t>Remote access technology concepts</w:t>
            </w:r>
            <w:r w:rsidR="00E55EC7">
              <w:rPr>
                <w:b w:val="0"/>
                <w:sz w:val="18"/>
                <w:szCs w:val="18"/>
              </w:rPr>
              <w:t xml:space="preserve"> (K0071)</w:t>
            </w:r>
          </w:p>
          <w:p w:rsidR="004560D3" w:rsidRPr="0082167E" w:rsidRDefault="004560D3" w:rsidP="00205E25">
            <w:pPr>
              <w:pStyle w:val="BodyText"/>
              <w:numPr>
                <w:ilvl w:val="0"/>
                <w:numId w:val="21"/>
              </w:numPr>
              <w:spacing w:after="0"/>
              <w:rPr>
                <w:b w:val="0"/>
                <w:sz w:val="18"/>
                <w:szCs w:val="18"/>
              </w:rPr>
            </w:pPr>
            <w:r w:rsidRPr="0082167E">
              <w:rPr>
                <w:b w:val="0"/>
                <w:sz w:val="18"/>
                <w:szCs w:val="18"/>
              </w:rPr>
              <w:t xml:space="preserve">IT supply chain security and risk </w:t>
            </w:r>
            <w:r w:rsidR="00BD27E6" w:rsidRPr="0082167E">
              <w:rPr>
                <w:b w:val="0"/>
                <w:sz w:val="18"/>
                <w:szCs w:val="18"/>
              </w:rPr>
              <w:t>management</w:t>
            </w:r>
            <w:r w:rsidRPr="0082167E">
              <w:rPr>
                <w:b w:val="0"/>
                <w:sz w:val="18"/>
                <w:szCs w:val="18"/>
              </w:rPr>
              <w:t xml:space="preserve"> policies, requirements and procedures</w:t>
            </w:r>
            <w:r w:rsidR="00E55EC7">
              <w:rPr>
                <w:b w:val="0"/>
                <w:sz w:val="18"/>
                <w:szCs w:val="18"/>
              </w:rPr>
              <w:t xml:space="preserve"> (K0169)</w:t>
            </w:r>
          </w:p>
          <w:p w:rsidR="004560D3" w:rsidRPr="0082167E" w:rsidRDefault="004560D3" w:rsidP="00205E25">
            <w:pPr>
              <w:pStyle w:val="BodyText"/>
              <w:numPr>
                <w:ilvl w:val="0"/>
                <w:numId w:val="21"/>
              </w:numPr>
              <w:spacing w:after="0"/>
              <w:rPr>
                <w:b w:val="0"/>
                <w:sz w:val="18"/>
                <w:szCs w:val="18"/>
              </w:rPr>
            </w:pPr>
            <w:r w:rsidRPr="0082167E">
              <w:rPr>
                <w:b w:val="0"/>
                <w:sz w:val="18"/>
                <w:szCs w:val="18"/>
              </w:rPr>
              <w:t>Network security architecture concepts including topology, protocols, components and principles</w:t>
            </w:r>
            <w:r w:rsidR="00E55EC7">
              <w:rPr>
                <w:b w:val="0"/>
                <w:sz w:val="18"/>
                <w:szCs w:val="18"/>
              </w:rPr>
              <w:t xml:space="preserve"> (K0179)</w:t>
            </w:r>
          </w:p>
          <w:p w:rsidR="004560D3" w:rsidRPr="0082167E" w:rsidRDefault="004560D3" w:rsidP="00205E25">
            <w:pPr>
              <w:pStyle w:val="BodyText"/>
              <w:numPr>
                <w:ilvl w:val="0"/>
                <w:numId w:val="21"/>
              </w:numPr>
              <w:spacing w:after="0"/>
              <w:rPr>
                <w:b w:val="0"/>
                <w:sz w:val="18"/>
                <w:szCs w:val="18"/>
              </w:rPr>
            </w:pPr>
            <w:r w:rsidRPr="0082167E">
              <w:rPr>
                <w:b w:val="0"/>
                <w:sz w:val="18"/>
                <w:szCs w:val="18"/>
              </w:rPr>
              <w:t>Windows/Unix ports and services</w:t>
            </w:r>
            <w:r w:rsidR="00E55EC7">
              <w:rPr>
                <w:b w:val="0"/>
                <w:sz w:val="18"/>
                <w:szCs w:val="18"/>
              </w:rPr>
              <w:t xml:space="preserve"> (K0179)</w:t>
            </w:r>
          </w:p>
          <w:p w:rsidR="004560D3" w:rsidRPr="0082167E" w:rsidRDefault="004560D3" w:rsidP="00205E25">
            <w:pPr>
              <w:pStyle w:val="BodyText"/>
              <w:numPr>
                <w:ilvl w:val="0"/>
                <w:numId w:val="21"/>
              </w:numPr>
              <w:spacing w:after="0"/>
              <w:rPr>
                <w:b w:val="0"/>
                <w:sz w:val="18"/>
                <w:szCs w:val="18"/>
              </w:rPr>
            </w:pPr>
            <w:r w:rsidRPr="0082167E">
              <w:rPr>
                <w:b w:val="0"/>
                <w:sz w:val="18"/>
                <w:szCs w:val="18"/>
              </w:rPr>
              <w:t>Telecommunication concepts (e.g. routing algorithms, fiber optics systems link budgeting, add/drop multiplexers)</w:t>
            </w:r>
            <w:r w:rsidR="00E55EC7">
              <w:rPr>
                <w:b w:val="0"/>
                <w:sz w:val="18"/>
                <w:szCs w:val="18"/>
              </w:rPr>
              <w:t xml:space="preserve"> (K0093)</w:t>
            </w:r>
          </w:p>
          <w:p w:rsidR="004560D3" w:rsidRPr="0082167E" w:rsidRDefault="004560D3" w:rsidP="00205E25">
            <w:pPr>
              <w:pStyle w:val="BodyText"/>
              <w:numPr>
                <w:ilvl w:val="0"/>
                <w:numId w:val="21"/>
              </w:numPr>
              <w:spacing w:after="0"/>
              <w:rPr>
                <w:b w:val="0"/>
                <w:sz w:val="18"/>
                <w:szCs w:val="18"/>
              </w:rPr>
            </w:pPr>
            <w:r w:rsidRPr="0082167E">
              <w:rPr>
                <w:b w:val="0"/>
                <w:sz w:val="18"/>
                <w:szCs w:val="18"/>
              </w:rPr>
              <w:t>Virtual private network security principles</w:t>
            </w:r>
            <w:r w:rsidR="00E55EC7">
              <w:rPr>
                <w:b w:val="0"/>
                <w:sz w:val="18"/>
                <w:szCs w:val="18"/>
              </w:rPr>
              <w:t xml:space="preserve"> (K0104)</w:t>
            </w:r>
          </w:p>
          <w:p w:rsidR="004560D3" w:rsidRPr="0082167E" w:rsidRDefault="004560D3" w:rsidP="00205E25">
            <w:pPr>
              <w:pStyle w:val="BodyText"/>
              <w:numPr>
                <w:ilvl w:val="0"/>
                <w:numId w:val="21"/>
              </w:numPr>
              <w:spacing w:after="0"/>
              <w:rPr>
                <w:b w:val="0"/>
                <w:sz w:val="18"/>
                <w:szCs w:val="18"/>
              </w:rPr>
            </w:pPr>
            <w:r w:rsidRPr="0082167E">
              <w:rPr>
                <w:b w:val="0"/>
                <w:sz w:val="18"/>
                <w:szCs w:val="18"/>
              </w:rPr>
              <w:t xml:space="preserve">Concepts, terminology and operations of a wide range of communications media </w:t>
            </w:r>
            <w:r w:rsidRPr="0082167E">
              <w:rPr>
                <w:b w:val="0"/>
                <w:sz w:val="18"/>
                <w:szCs w:val="18"/>
              </w:rPr>
              <w:lastRenderedPageBreak/>
              <w:t>(computer and telephone networks, satellite, fiber, wireless)</w:t>
            </w:r>
            <w:r w:rsidR="00E55EC7">
              <w:rPr>
                <w:b w:val="0"/>
                <w:sz w:val="18"/>
                <w:szCs w:val="18"/>
              </w:rPr>
              <w:t xml:space="preserve"> (K0108)</w:t>
            </w:r>
          </w:p>
          <w:p w:rsidR="004560D3" w:rsidRPr="0082167E" w:rsidRDefault="004560D3" w:rsidP="00205E25">
            <w:pPr>
              <w:pStyle w:val="BodyText"/>
              <w:numPr>
                <w:ilvl w:val="0"/>
                <w:numId w:val="21"/>
              </w:numPr>
              <w:spacing w:after="0"/>
              <w:rPr>
                <w:b w:val="0"/>
                <w:sz w:val="18"/>
                <w:szCs w:val="18"/>
              </w:rPr>
            </w:pPr>
            <w:r w:rsidRPr="0082167E">
              <w:rPr>
                <w:b w:val="0"/>
                <w:sz w:val="18"/>
                <w:szCs w:val="18"/>
              </w:rPr>
              <w:t>Different types of network communication (LAN/WAN/WAN/WLAN/WWAN)</w:t>
            </w:r>
            <w:r w:rsidR="00E55EC7">
              <w:rPr>
                <w:b w:val="0"/>
                <w:sz w:val="18"/>
                <w:szCs w:val="18"/>
              </w:rPr>
              <w:t xml:space="preserve"> (K0113)</w:t>
            </w:r>
          </w:p>
          <w:p w:rsidR="004560D3" w:rsidRPr="0082167E" w:rsidRDefault="004560D3" w:rsidP="00205E25">
            <w:pPr>
              <w:pStyle w:val="BodyText"/>
              <w:numPr>
                <w:ilvl w:val="0"/>
                <w:numId w:val="21"/>
              </w:numPr>
              <w:spacing w:after="0"/>
              <w:rPr>
                <w:b w:val="0"/>
                <w:sz w:val="18"/>
                <w:szCs w:val="18"/>
              </w:rPr>
            </w:pPr>
            <w:r w:rsidRPr="0082167E">
              <w:rPr>
                <w:b w:val="0"/>
                <w:sz w:val="18"/>
                <w:szCs w:val="18"/>
              </w:rPr>
              <w:t>Web filtering technologies</w:t>
            </w:r>
            <w:r w:rsidR="00E55EC7">
              <w:rPr>
                <w:b w:val="0"/>
                <w:sz w:val="18"/>
                <w:szCs w:val="18"/>
              </w:rPr>
              <w:t xml:space="preserve"> (K0135)</w:t>
            </w:r>
          </w:p>
          <w:p w:rsidR="004560D3" w:rsidRPr="0082167E" w:rsidRDefault="004560D3" w:rsidP="00205E25">
            <w:pPr>
              <w:pStyle w:val="BodyText"/>
              <w:numPr>
                <w:ilvl w:val="0"/>
                <w:numId w:val="21"/>
              </w:numPr>
              <w:spacing w:after="0"/>
              <w:rPr>
                <w:b w:val="0"/>
                <w:sz w:val="18"/>
                <w:szCs w:val="18"/>
              </w:rPr>
            </w:pPr>
            <w:r w:rsidRPr="0082167E">
              <w:rPr>
                <w:b w:val="0"/>
                <w:sz w:val="18"/>
                <w:szCs w:val="18"/>
              </w:rPr>
              <w:t>Capabilities of different electronic communication systems and methods (email, VOIP, IM, web forums, Direct Video Broadcasts, etc.)</w:t>
            </w:r>
            <w:r w:rsidR="00E55EC7">
              <w:rPr>
                <w:b w:val="0"/>
                <w:sz w:val="18"/>
                <w:szCs w:val="18"/>
              </w:rPr>
              <w:t xml:space="preserve"> (K0136/K0159)</w:t>
            </w:r>
          </w:p>
          <w:p w:rsidR="004560D3" w:rsidRPr="0082167E" w:rsidRDefault="004560D3" w:rsidP="00205E25">
            <w:pPr>
              <w:pStyle w:val="BodyText"/>
              <w:numPr>
                <w:ilvl w:val="0"/>
                <w:numId w:val="21"/>
              </w:numPr>
              <w:spacing w:after="0"/>
              <w:rPr>
                <w:b w:val="0"/>
                <w:sz w:val="18"/>
                <w:szCs w:val="18"/>
              </w:rPr>
            </w:pPr>
            <w:r w:rsidRPr="0082167E">
              <w:rPr>
                <w:b w:val="0"/>
                <w:sz w:val="18"/>
                <w:szCs w:val="18"/>
              </w:rPr>
              <w:t>Range of existing networks (PBX, LANs, WANs, WIFI, SCADA)</w:t>
            </w:r>
            <w:r w:rsidR="00E55EC7">
              <w:rPr>
                <w:b w:val="0"/>
                <w:sz w:val="18"/>
                <w:szCs w:val="18"/>
              </w:rPr>
              <w:t xml:space="preserve"> (K0137)</w:t>
            </w:r>
          </w:p>
          <w:p w:rsidR="004560D3" w:rsidRPr="0082167E" w:rsidRDefault="004560D3" w:rsidP="00205E25">
            <w:pPr>
              <w:pStyle w:val="BodyText"/>
              <w:numPr>
                <w:ilvl w:val="0"/>
                <w:numId w:val="21"/>
              </w:numPr>
              <w:spacing w:after="0"/>
              <w:rPr>
                <w:b w:val="0"/>
                <w:sz w:val="18"/>
                <w:szCs w:val="18"/>
              </w:rPr>
            </w:pPr>
            <w:r w:rsidRPr="0082167E">
              <w:rPr>
                <w:b w:val="0"/>
                <w:sz w:val="18"/>
                <w:szCs w:val="18"/>
              </w:rPr>
              <w:t>Principles and operation of Wi-Fi</w:t>
            </w:r>
            <w:r w:rsidR="00E55EC7">
              <w:rPr>
                <w:b w:val="0"/>
                <w:sz w:val="18"/>
                <w:szCs w:val="18"/>
              </w:rPr>
              <w:t xml:space="preserve"> (K0138)</w:t>
            </w:r>
          </w:p>
          <w:p w:rsidR="004560D3" w:rsidRPr="0082167E" w:rsidRDefault="004560D3" w:rsidP="00205E25">
            <w:pPr>
              <w:pStyle w:val="BodyText"/>
              <w:numPr>
                <w:ilvl w:val="0"/>
                <w:numId w:val="21"/>
              </w:numPr>
              <w:spacing w:after="0"/>
              <w:rPr>
                <w:b w:val="0"/>
                <w:sz w:val="18"/>
                <w:szCs w:val="18"/>
              </w:rPr>
            </w:pPr>
            <w:r w:rsidRPr="0082167E">
              <w:rPr>
                <w:b w:val="0"/>
                <w:sz w:val="18"/>
                <w:szCs w:val="18"/>
              </w:rPr>
              <w:t>Network systems management principles, models, methods (e.g. end-to-end systems performance monitoring) and tools</w:t>
            </w:r>
            <w:r w:rsidR="00E55EC7">
              <w:rPr>
                <w:b w:val="0"/>
                <w:sz w:val="18"/>
                <w:szCs w:val="18"/>
              </w:rPr>
              <w:t xml:space="preserve"> (K0181)</w:t>
            </w:r>
          </w:p>
          <w:p w:rsidR="004560D3" w:rsidRPr="0082167E" w:rsidRDefault="004560D3" w:rsidP="00205E25">
            <w:pPr>
              <w:pStyle w:val="BodyText"/>
              <w:numPr>
                <w:ilvl w:val="0"/>
                <w:numId w:val="21"/>
              </w:numPr>
              <w:spacing w:after="0"/>
              <w:rPr>
                <w:b w:val="0"/>
                <w:sz w:val="18"/>
                <w:szCs w:val="18"/>
              </w:rPr>
            </w:pPr>
            <w:r w:rsidRPr="0082167E">
              <w:rPr>
                <w:b w:val="0"/>
                <w:sz w:val="18"/>
                <w:szCs w:val="18"/>
              </w:rPr>
              <w:t>Transmission records (e.g. Bluetooth, Radio Frequency Identification, Infrared Networking, Wireless Fidelity, paging, cellular, satellite dishes) and jamming techniques that enable transmission of undesirable information, or prevent installed systems from operating correctly</w:t>
            </w:r>
            <w:r w:rsidR="00E55EC7">
              <w:rPr>
                <w:b w:val="0"/>
                <w:sz w:val="18"/>
                <w:szCs w:val="18"/>
              </w:rPr>
              <w:t xml:space="preserve"> (K0181)</w:t>
            </w:r>
          </w:p>
          <w:p w:rsidR="004560D3" w:rsidRPr="0082167E" w:rsidRDefault="004560D3" w:rsidP="00205E25">
            <w:pPr>
              <w:pStyle w:val="BodyText"/>
              <w:numPr>
                <w:ilvl w:val="0"/>
                <w:numId w:val="21"/>
              </w:numPr>
              <w:spacing w:after="0"/>
              <w:rPr>
                <w:b w:val="0"/>
                <w:sz w:val="18"/>
                <w:szCs w:val="18"/>
              </w:rPr>
            </w:pPr>
            <w:r w:rsidRPr="0082167E">
              <w:rPr>
                <w:b w:val="0"/>
                <w:sz w:val="18"/>
                <w:szCs w:val="18"/>
              </w:rPr>
              <w:t>Service management concepts for networks and related standards (e.g. ITIL)</w:t>
            </w:r>
            <w:r w:rsidR="00E55EC7">
              <w:rPr>
                <w:b w:val="0"/>
                <w:sz w:val="18"/>
                <w:szCs w:val="18"/>
              </w:rPr>
              <w:t xml:space="preserve"> (</w:t>
            </w:r>
            <w:r w:rsidR="00E45257">
              <w:rPr>
                <w:b w:val="0"/>
                <w:sz w:val="18"/>
                <w:szCs w:val="18"/>
              </w:rPr>
              <w:t>K0200)</w:t>
            </w:r>
          </w:p>
          <w:p w:rsidR="004560D3" w:rsidRPr="0082167E" w:rsidRDefault="004560D3" w:rsidP="00205E25">
            <w:pPr>
              <w:pStyle w:val="BodyText"/>
              <w:numPr>
                <w:ilvl w:val="0"/>
                <w:numId w:val="21"/>
              </w:numPr>
              <w:spacing w:after="0"/>
              <w:rPr>
                <w:b w:val="0"/>
                <w:sz w:val="18"/>
                <w:szCs w:val="18"/>
              </w:rPr>
            </w:pPr>
            <w:r w:rsidRPr="0082167E">
              <w:rPr>
                <w:b w:val="0"/>
                <w:sz w:val="18"/>
                <w:szCs w:val="18"/>
              </w:rPr>
              <w:t>Common networking protocols, services and how they interact to provide network communications</w:t>
            </w:r>
            <w:r w:rsidR="00E45257">
              <w:rPr>
                <w:b w:val="0"/>
                <w:sz w:val="18"/>
                <w:szCs w:val="18"/>
              </w:rPr>
              <w:t xml:space="preserve"> (K0099)</w:t>
            </w:r>
          </w:p>
          <w:p w:rsidR="004560D3" w:rsidRPr="0082167E" w:rsidRDefault="004560D3" w:rsidP="00205E25">
            <w:pPr>
              <w:pStyle w:val="BodyText"/>
              <w:numPr>
                <w:ilvl w:val="0"/>
                <w:numId w:val="21"/>
              </w:numPr>
              <w:spacing w:after="0"/>
              <w:rPr>
                <w:b w:val="0"/>
                <w:sz w:val="18"/>
                <w:szCs w:val="18"/>
              </w:rPr>
            </w:pPr>
            <w:r w:rsidRPr="0082167E">
              <w:rPr>
                <w:b w:val="0"/>
                <w:sz w:val="18"/>
                <w:szCs w:val="18"/>
              </w:rPr>
              <w:t>Common network tools (e.g. ping, tracerouite, nslookup)</w:t>
            </w:r>
            <w:r w:rsidR="00E45257">
              <w:rPr>
                <w:b w:val="0"/>
                <w:sz w:val="18"/>
                <w:szCs w:val="18"/>
              </w:rPr>
              <w:t xml:space="preserve"> (K0307)</w:t>
            </w:r>
          </w:p>
          <w:p w:rsidR="004560D3" w:rsidRPr="0082167E" w:rsidRDefault="004560D3" w:rsidP="00205E25">
            <w:pPr>
              <w:pStyle w:val="BodyText"/>
              <w:numPr>
                <w:ilvl w:val="0"/>
                <w:numId w:val="21"/>
              </w:numPr>
              <w:spacing w:after="0"/>
              <w:rPr>
                <w:b w:val="0"/>
                <w:sz w:val="18"/>
                <w:szCs w:val="18"/>
              </w:rPr>
            </w:pPr>
            <w:r w:rsidRPr="0082167E">
              <w:rPr>
                <w:b w:val="0"/>
                <w:sz w:val="18"/>
                <w:szCs w:val="18"/>
              </w:rPr>
              <w:t>Local area network, wide area network and enterprise principles and concepts, including bandwidth management</w:t>
            </w:r>
            <w:r w:rsidR="00E45257">
              <w:rPr>
                <w:b w:val="0"/>
                <w:sz w:val="18"/>
                <w:szCs w:val="18"/>
              </w:rPr>
              <w:t xml:space="preserve"> (K0327)</w:t>
            </w:r>
          </w:p>
          <w:p w:rsidR="004560D3" w:rsidRPr="0082167E" w:rsidRDefault="004560D3" w:rsidP="00205E25">
            <w:pPr>
              <w:pStyle w:val="BodyText"/>
              <w:numPr>
                <w:ilvl w:val="0"/>
                <w:numId w:val="21"/>
              </w:numPr>
              <w:spacing w:after="0"/>
              <w:rPr>
                <w:b w:val="0"/>
                <w:sz w:val="18"/>
                <w:szCs w:val="18"/>
              </w:rPr>
            </w:pPr>
            <w:r w:rsidRPr="0082167E">
              <w:rPr>
                <w:b w:val="0"/>
                <w:sz w:val="18"/>
                <w:szCs w:val="18"/>
              </w:rPr>
              <w:t>Network protocols (TCP, IP, DHCP and directory services, e.g. DNS)</w:t>
            </w:r>
            <w:r w:rsidR="00E45257">
              <w:rPr>
                <w:b w:val="0"/>
                <w:sz w:val="18"/>
                <w:szCs w:val="18"/>
              </w:rPr>
              <w:t xml:space="preserve"> (K0331)</w:t>
            </w:r>
          </w:p>
          <w:p w:rsidR="004560D3" w:rsidRPr="0082167E" w:rsidRDefault="004560D3" w:rsidP="00205E25">
            <w:pPr>
              <w:pStyle w:val="BodyText"/>
              <w:numPr>
                <w:ilvl w:val="0"/>
                <w:numId w:val="21"/>
              </w:numPr>
              <w:spacing w:after="0"/>
              <w:rPr>
                <w:b w:val="0"/>
                <w:sz w:val="18"/>
                <w:szCs w:val="18"/>
              </w:rPr>
            </w:pPr>
            <w:r w:rsidRPr="0082167E">
              <w:rPr>
                <w:b w:val="0"/>
                <w:sz w:val="18"/>
                <w:szCs w:val="18"/>
              </w:rPr>
              <w:t>Network protocols such as TCP/IP, Dynamic Host Configuration, Domain Name System and directory services</w:t>
            </w:r>
            <w:r w:rsidR="00E45257">
              <w:rPr>
                <w:b w:val="0"/>
                <w:sz w:val="18"/>
                <w:szCs w:val="18"/>
              </w:rPr>
              <w:t>(K0332)</w:t>
            </w:r>
          </w:p>
          <w:p w:rsidR="004560D3" w:rsidRPr="0082167E" w:rsidRDefault="004560D3" w:rsidP="00205E25">
            <w:pPr>
              <w:pStyle w:val="BodyText"/>
              <w:numPr>
                <w:ilvl w:val="0"/>
                <w:numId w:val="21"/>
              </w:numPr>
              <w:spacing w:after="0"/>
              <w:rPr>
                <w:b w:val="0"/>
                <w:sz w:val="18"/>
                <w:szCs w:val="18"/>
              </w:rPr>
            </w:pPr>
            <w:r w:rsidRPr="0082167E">
              <w:rPr>
                <w:b w:val="0"/>
                <w:sz w:val="18"/>
                <w:szCs w:val="18"/>
              </w:rPr>
              <w:t>Principles and methods for integrating system components</w:t>
            </w:r>
            <w:r w:rsidR="00E45257">
              <w:rPr>
                <w:b w:val="0"/>
                <w:sz w:val="18"/>
                <w:szCs w:val="18"/>
              </w:rPr>
              <w:t xml:space="preserve"> (K0346)</w:t>
            </w:r>
          </w:p>
        </w:tc>
        <w:tc>
          <w:tcPr>
            <w:tcW w:w="2520" w:type="dxa"/>
          </w:tcPr>
          <w:p w:rsidR="006B1F04"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lastRenderedPageBreak/>
              <w:t xml:space="preserve">Analyzing network traffic capacity and performance </w:t>
            </w:r>
            <w:r w:rsidR="004E7408" w:rsidRPr="00B34C62">
              <w:rPr>
                <w:sz w:val="18"/>
                <w:szCs w:val="18"/>
              </w:rPr>
              <w:t xml:space="preserve">characteristics </w:t>
            </w:r>
            <w:r w:rsidR="004E7408">
              <w:rPr>
                <w:sz w:val="18"/>
                <w:szCs w:val="18"/>
              </w:rPr>
              <w:t>(S0004)</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Establishing a routing scheme</w:t>
            </w:r>
            <w:r w:rsidR="004E7408">
              <w:rPr>
                <w:sz w:val="18"/>
                <w:szCs w:val="18"/>
              </w:rPr>
              <w:t xml:space="preserve"> (S0035)</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Implementing, maintaining and improving established network security practices</w:t>
            </w:r>
            <w:r w:rsidR="004E7408">
              <w:rPr>
                <w:sz w:val="18"/>
                <w:szCs w:val="18"/>
              </w:rPr>
              <w:t xml:space="preserve"> (S0040)</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Installing, configuring and troubleshooting LAN and WAN components such as routers, hubs and switches</w:t>
            </w:r>
            <w:r w:rsidR="004E7408">
              <w:rPr>
                <w:sz w:val="18"/>
                <w:szCs w:val="18"/>
              </w:rPr>
              <w:t xml:space="preserve"> </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Using network management tools to analyze network traffic patterns (e.g. simple network management protocol)</w:t>
            </w:r>
            <w:r w:rsidR="004E7408">
              <w:rPr>
                <w:sz w:val="18"/>
                <w:szCs w:val="18"/>
              </w:rPr>
              <w:t xml:space="preserve"> (S0056)</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Securing network communications</w:t>
            </w:r>
            <w:r w:rsidR="004E7408">
              <w:rPr>
                <w:sz w:val="18"/>
                <w:szCs w:val="18"/>
              </w:rPr>
              <w:t xml:space="preserve"> (S0077)</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Protecting a network against malware</w:t>
            </w:r>
            <w:r w:rsidR="004E7408">
              <w:rPr>
                <w:sz w:val="18"/>
                <w:szCs w:val="18"/>
              </w:rPr>
              <w:t xml:space="preserve"> (S0079)</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Configuring and utilizing network protection components (e.g. firewalls, VPNs, network intrusion detection systems)</w:t>
            </w:r>
            <w:r w:rsidR="004E7408">
              <w:rPr>
                <w:sz w:val="18"/>
                <w:szCs w:val="18"/>
              </w:rPr>
              <w:t xml:space="preserve"> (S0084)</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 xml:space="preserve">Implementing and testing network </w:t>
            </w:r>
            <w:r w:rsidR="00BD27E6" w:rsidRPr="00B34C62">
              <w:rPr>
                <w:sz w:val="18"/>
                <w:szCs w:val="18"/>
              </w:rPr>
              <w:t>infrastructure</w:t>
            </w:r>
            <w:r w:rsidRPr="00B34C62">
              <w:rPr>
                <w:sz w:val="18"/>
                <w:szCs w:val="18"/>
              </w:rPr>
              <w:t xml:space="preserve"> contingency and recovery plans</w:t>
            </w:r>
            <w:r w:rsidR="004E7408">
              <w:rPr>
                <w:sz w:val="18"/>
                <w:szCs w:val="18"/>
              </w:rPr>
              <w:t xml:space="preserve"> (S0150)</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 xml:space="preserve">Applying cybersecurity methods, such as firewalls, demilitarized </w:t>
            </w:r>
            <w:r w:rsidRPr="00B34C62">
              <w:rPr>
                <w:sz w:val="18"/>
                <w:szCs w:val="18"/>
              </w:rPr>
              <w:lastRenderedPageBreak/>
              <w:t>zones and encryption</w:t>
            </w:r>
            <w:r w:rsidR="004E7408">
              <w:rPr>
                <w:sz w:val="18"/>
                <w:szCs w:val="18"/>
              </w:rPr>
              <w:t xml:space="preserve"> (S0168)</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Digital rights management</w:t>
            </w:r>
          </w:p>
          <w:p w:rsidR="00B34C62"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Operating network equipment including hubs, routers, switches, bridges, servers, transmission media and related hardware</w:t>
            </w:r>
            <w:r w:rsidR="004E7408">
              <w:rPr>
                <w:sz w:val="18"/>
                <w:szCs w:val="18"/>
              </w:rPr>
              <w:t xml:space="preserve"> (A0052)</w:t>
            </w:r>
          </w:p>
          <w:p w:rsidR="00B34C62" w:rsidRPr="00457A45" w:rsidRDefault="00B34C62"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B34C62">
              <w:rPr>
                <w:sz w:val="18"/>
                <w:szCs w:val="18"/>
              </w:rPr>
              <w:t>Executing OS command line (e.g. ipconfig, netwtat, dir, nbstat)</w:t>
            </w:r>
            <w:r w:rsidR="004E7408">
              <w:rPr>
                <w:sz w:val="18"/>
                <w:szCs w:val="18"/>
              </w:rPr>
              <w:t xml:space="preserve"> (A0058)</w:t>
            </w:r>
          </w:p>
          <w:p w:rsidR="006B1F04" w:rsidRPr="00457A45" w:rsidRDefault="006B1F04" w:rsidP="00FE7C5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6B1F04" w:rsidRPr="00457A45" w:rsidRDefault="006B1F04" w:rsidP="00FE7C5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6B1F04" w:rsidRPr="00457A45" w:rsidRDefault="006B1F04" w:rsidP="00FE7C5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6B1F04" w:rsidRPr="00457A45" w:rsidRDefault="006B1F04" w:rsidP="00FE7C5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6B1F04" w:rsidRPr="00457A45" w:rsidRDefault="006B1F04" w:rsidP="00FE7C53">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2321" w:type="dxa"/>
          </w:tcPr>
          <w:p w:rsidR="006B1F04" w:rsidRDefault="004560D3"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4560D3">
              <w:rPr>
                <w:sz w:val="18"/>
                <w:szCs w:val="18"/>
              </w:rPr>
              <w:lastRenderedPageBreak/>
              <w:t>Network tools</w:t>
            </w:r>
          </w:p>
          <w:p w:rsidR="004560D3" w:rsidRDefault="004560D3"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4560D3">
              <w:rPr>
                <w:sz w:val="18"/>
                <w:szCs w:val="18"/>
              </w:rPr>
              <w:t>Hubs, switches, routers, bridges, servers, transmission media</w:t>
            </w:r>
          </w:p>
          <w:p w:rsidR="004560D3" w:rsidRDefault="004560D3"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4560D3">
              <w:rPr>
                <w:sz w:val="18"/>
                <w:szCs w:val="18"/>
              </w:rPr>
              <w:t>Electronic communication systems</w:t>
            </w:r>
          </w:p>
          <w:p w:rsidR="004560D3" w:rsidRPr="00457A45" w:rsidRDefault="004560D3" w:rsidP="00205E25">
            <w:pPr>
              <w:pStyle w:val="BodyText"/>
              <w:numPr>
                <w:ilvl w:val="0"/>
                <w:numId w:val="20"/>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4560D3">
              <w:rPr>
                <w:sz w:val="18"/>
                <w:szCs w:val="18"/>
              </w:rPr>
              <w:t>Bluetooth, RFID, IR, Wi-Fi, paging, cellular and satellite dishes</w:t>
            </w:r>
          </w:p>
        </w:tc>
      </w:tr>
    </w:tbl>
    <w:p w:rsidR="00F14AB0" w:rsidRDefault="00F14AB0" w:rsidP="006B1F0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120"/>
        <w:gridCol w:w="887"/>
        <w:gridCol w:w="120"/>
        <w:gridCol w:w="969"/>
      </w:tblGrid>
      <w:tr w:rsidR="00A054DD" w:rsidTr="00AF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1696D2" w:themeFill="accent1"/>
          </w:tcPr>
          <w:p w:rsidR="00A054DD" w:rsidRPr="00814918" w:rsidRDefault="00A054DD" w:rsidP="00A054DD">
            <w:pPr>
              <w:pStyle w:val="BodyText"/>
              <w:rPr>
                <w:b w:val="0"/>
                <w:bCs/>
              </w:rPr>
            </w:pPr>
          </w:p>
        </w:tc>
        <w:tc>
          <w:tcPr>
            <w:tcW w:w="1007" w:type="dxa"/>
            <w:gridSpan w:val="2"/>
            <w:shd w:val="clear" w:color="auto" w:fill="1696D2" w:themeFill="accent1"/>
          </w:tcPr>
          <w:p w:rsidR="00A054DD" w:rsidRPr="006E10A7" w:rsidRDefault="00A054DD" w:rsidP="00A054DD">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Core or Optional</w:t>
            </w:r>
          </w:p>
        </w:tc>
        <w:tc>
          <w:tcPr>
            <w:tcW w:w="1089" w:type="dxa"/>
            <w:gridSpan w:val="2"/>
            <w:shd w:val="clear" w:color="auto" w:fill="1696D2" w:themeFill="accent1"/>
          </w:tcPr>
          <w:p w:rsidR="00A054DD" w:rsidRPr="006E10A7" w:rsidRDefault="00A054DD" w:rsidP="00A054DD">
            <w:pPr>
              <w:pStyle w:val="BodyText"/>
              <w:cnfStyle w:val="100000000000" w:firstRow="1" w:lastRow="0" w:firstColumn="0" w:lastColumn="0" w:oddVBand="0" w:evenVBand="0" w:oddHBand="0" w:evenHBand="0" w:firstRowFirstColumn="0" w:firstRowLastColumn="0" w:lastRowFirstColumn="0" w:lastRowLastColumn="0"/>
              <w:rPr>
                <w:sz w:val="16"/>
                <w:szCs w:val="16"/>
              </w:rPr>
            </w:pPr>
            <w:r w:rsidRPr="006E10A7">
              <w:rPr>
                <w:sz w:val="16"/>
                <w:szCs w:val="16"/>
              </w:rPr>
              <w:t>Level</w:t>
            </w: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1696D2" w:themeFill="accent1"/>
          </w:tcPr>
          <w:p w:rsidR="00A054DD" w:rsidRPr="00750631" w:rsidRDefault="00A054DD" w:rsidP="00A054DD">
            <w:pPr>
              <w:pStyle w:val="BodyText"/>
              <w:rPr>
                <w:color w:val="FFFFFF" w:themeColor="background1"/>
                <w:sz w:val="28"/>
                <w:szCs w:val="28"/>
              </w:rPr>
            </w:pPr>
            <w:r w:rsidRPr="00750631">
              <w:rPr>
                <w:color w:val="FFFFFF" w:themeColor="background1"/>
                <w:sz w:val="28"/>
                <w:szCs w:val="28"/>
              </w:rPr>
              <w:t xml:space="preserve">COMPETENCY A - </w:t>
            </w:r>
            <w:r>
              <w:t xml:space="preserve"> </w:t>
            </w:r>
            <w:r w:rsidRPr="00F14AB0">
              <w:rPr>
                <w:b w:val="0"/>
                <w:color w:val="FFFFFF" w:themeColor="background1"/>
                <w:sz w:val="28"/>
                <w:szCs w:val="28"/>
              </w:rPr>
              <w:t>Collaborates with system developers and users to assist in the selection of appropriate design solutions to ensure the compatibility of system component</w:t>
            </w:r>
            <w:r>
              <w:rPr>
                <w:b w:val="0"/>
                <w:color w:val="FFFFFF" w:themeColor="background1"/>
                <w:sz w:val="28"/>
                <w:szCs w:val="28"/>
              </w:rPr>
              <w:t xml:space="preserve"> (T0200/T0201)</w:t>
            </w:r>
          </w:p>
        </w:tc>
        <w:tc>
          <w:tcPr>
            <w:tcW w:w="1007"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Optional</w:t>
            </w:r>
          </w:p>
        </w:tc>
        <w:tc>
          <w:tcPr>
            <w:tcW w:w="1089"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Advanced</w:t>
            </w: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814918" w:rsidRDefault="00A054DD" w:rsidP="00205E25">
            <w:pPr>
              <w:pStyle w:val="BodyText"/>
              <w:numPr>
                <w:ilvl w:val="0"/>
                <w:numId w:val="39"/>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6880" w:type="dxa"/>
            <w:shd w:val="clear" w:color="auto" w:fill="1696D2" w:themeFill="accent1"/>
          </w:tcPr>
          <w:p w:rsidR="00A054DD" w:rsidRPr="00750631" w:rsidRDefault="00A054DD" w:rsidP="00A054DD">
            <w:pPr>
              <w:pStyle w:val="BodyText"/>
              <w:rPr>
                <w:color w:val="FFFFFF" w:themeColor="background1"/>
                <w:sz w:val="28"/>
                <w:szCs w:val="28"/>
              </w:rPr>
            </w:pPr>
            <w:r w:rsidRPr="00750631">
              <w:rPr>
                <w:color w:val="FFFFFF" w:themeColor="background1"/>
                <w:sz w:val="28"/>
                <w:szCs w:val="28"/>
              </w:rPr>
              <w:t>C</w:t>
            </w:r>
            <w:r>
              <w:rPr>
                <w:color w:val="FFFFFF" w:themeColor="background1"/>
                <w:sz w:val="28"/>
                <w:szCs w:val="28"/>
              </w:rPr>
              <w:t>OMPETENCY B</w:t>
            </w:r>
            <w:r w:rsidRPr="00750631">
              <w:rPr>
                <w:color w:val="FFFFFF" w:themeColor="background1"/>
                <w:sz w:val="28"/>
                <w:szCs w:val="28"/>
              </w:rPr>
              <w:t xml:space="preserve">- </w:t>
            </w:r>
            <w:r>
              <w:t xml:space="preserve"> </w:t>
            </w:r>
            <w:r w:rsidRPr="00F14AB0">
              <w:rPr>
                <w:b w:val="0"/>
                <w:color w:val="FFFFFF" w:themeColor="background1"/>
                <w:sz w:val="28"/>
                <w:szCs w:val="28"/>
              </w:rPr>
              <w:t>Installs, replaces, configures and optimizes network hubs, routers and switches</w:t>
            </w:r>
            <w:r>
              <w:rPr>
                <w:b w:val="0"/>
                <w:color w:val="FFFFFF" w:themeColor="background1"/>
                <w:sz w:val="28"/>
                <w:szCs w:val="28"/>
              </w:rPr>
              <w:t xml:space="preserve"> (T0035/T0126)</w:t>
            </w:r>
          </w:p>
        </w:tc>
        <w:tc>
          <w:tcPr>
            <w:tcW w:w="1007" w:type="dxa"/>
            <w:gridSpan w:val="2"/>
            <w:shd w:val="clear" w:color="auto" w:fill="1696D2" w:themeFill="accent1"/>
          </w:tcPr>
          <w:p w:rsidR="00A054DD" w:rsidRDefault="00A054DD" w:rsidP="00A054DD">
            <w:pPr>
              <w:pStyle w:val="BodyText"/>
              <w:cnfStyle w:val="000000000000" w:firstRow="0" w:lastRow="0" w:firstColumn="0" w:lastColumn="0" w:oddVBand="0" w:evenVBand="0" w:oddHBand="0" w:evenHBand="0" w:firstRowFirstColumn="0" w:firstRowLastColumn="0" w:lastRowFirstColumn="0" w:lastRowLastColumn="0"/>
            </w:pPr>
            <w:r>
              <w:t>Optional</w:t>
            </w:r>
          </w:p>
        </w:tc>
        <w:tc>
          <w:tcPr>
            <w:tcW w:w="1089" w:type="dxa"/>
            <w:gridSpan w:val="2"/>
            <w:shd w:val="clear" w:color="auto" w:fill="1696D2" w:themeFill="accent1"/>
          </w:tcPr>
          <w:p w:rsidR="00A054DD" w:rsidRDefault="00A054DD" w:rsidP="00A054DD">
            <w:pPr>
              <w:pStyle w:val="BodyText"/>
              <w:cnfStyle w:val="000000000000" w:firstRow="0" w:lastRow="0" w:firstColumn="0" w:lastColumn="0" w:oddVBand="0" w:evenVBand="0" w:oddHBand="0" w:evenHBand="0" w:firstRowFirstColumn="0" w:firstRowLastColumn="0" w:lastRowFirstColumn="0" w:lastRowLastColumn="0"/>
            </w:pPr>
            <w:r>
              <w:t>Advanced</w:t>
            </w: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0"/>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1696D2" w:themeFill="accent1"/>
          </w:tcPr>
          <w:p w:rsidR="00A054DD" w:rsidRPr="00457A45" w:rsidRDefault="00A054DD" w:rsidP="00A054DD">
            <w:pPr>
              <w:pStyle w:val="BodyText"/>
            </w:pPr>
            <w:r>
              <w:rPr>
                <w:color w:val="FFFFFF" w:themeColor="background1"/>
                <w:sz w:val="28"/>
                <w:szCs w:val="28"/>
              </w:rPr>
              <w:t>Competency C:  Assists in network backup and recovery procedures (T0065)</w:t>
            </w:r>
          </w:p>
        </w:tc>
        <w:tc>
          <w:tcPr>
            <w:tcW w:w="1007"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Opt</w:t>
            </w:r>
          </w:p>
        </w:tc>
        <w:tc>
          <w:tcPr>
            <w:tcW w:w="1089"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Adv</w:t>
            </w: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1"/>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1696D2" w:themeFill="accent1"/>
          </w:tcPr>
          <w:p w:rsidR="00A054DD" w:rsidRPr="00457A45" w:rsidRDefault="00A054DD" w:rsidP="00A054DD">
            <w:pPr>
              <w:pStyle w:val="BodyText"/>
            </w:pPr>
            <w:r>
              <w:rPr>
                <w:color w:val="FFFFFF" w:themeColor="background1"/>
                <w:sz w:val="28"/>
                <w:szCs w:val="28"/>
              </w:rPr>
              <w:t>Competency D:  Diagnoses network connectivity problems  (T0081)</w:t>
            </w:r>
          </w:p>
        </w:tc>
        <w:tc>
          <w:tcPr>
            <w:tcW w:w="1007"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Opt</w:t>
            </w:r>
          </w:p>
        </w:tc>
        <w:tc>
          <w:tcPr>
            <w:tcW w:w="1089" w:type="dxa"/>
            <w:gridSpan w:val="2"/>
            <w:shd w:val="clear" w:color="auto" w:fill="1696D2" w:themeFill="accent1"/>
          </w:tcPr>
          <w:p w:rsidR="00A054DD" w:rsidRDefault="00A054DD" w:rsidP="00A054DD">
            <w:pPr>
              <w:pStyle w:val="BodyText"/>
              <w:cnfStyle w:val="000000100000" w:firstRow="0" w:lastRow="0" w:firstColumn="0" w:lastColumn="0" w:oddVBand="0" w:evenVBand="0" w:oddHBand="1" w:evenHBand="0" w:firstRowFirstColumn="0" w:firstRowLastColumn="0" w:lastRowFirstColumn="0" w:lastRowLastColumn="0"/>
            </w:pPr>
            <w:r>
              <w:t>Adv</w:t>
            </w: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F0F47">
        <w:tc>
          <w:tcPr>
            <w:cnfStyle w:val="001000000000" w:firstRow="0" w:lastRow="0" w:firstColumn="1" w:lastColumn="0" w:oddVBand="0" w:evenVBand="0" w:oddHBand="0" w:evenHBand="0" w:firstRowFirstColumn="0" w:firstRowLastColumn="0" w:lastRowFirstColumn="0" w:lastRowLastColumn="0"/>
            <w:tcW w:w="6880" w:type="dxa"/>
            <w:shd w:val="clear" w:color="auto" w:fill="CCEBF9" w:themeFill="accent1" w:themeFillTint="33"/>
          </w:tcPr>
          <w:p w:rsidR="00A054DD" w:rsidRPr="00457A45" w:rsidRDefault="00A054DD" w:rsidP="00205E25">
            <w:pPr>
              <w:pStyle w:val="BodyText"/>
              <w:numPr>
                <w:ilvl w:val="0"/>
                <w:numId w:val="42"/>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1089"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A054DD" w:rsidRPr="00814918" w:rsidRDefault="00A054DD" w:rsidP="00A054DD">
            <w:pPr>
              <w:pStyle w:val="BodyText"/>
              <w:rPr>
                <w:b w:val="0"/>
                <w:bCs/>
              </w:rPr>
            </w:pPr>
          </w:p>
        </w:tc>
        <w:tc>
          <w:tcPr>
            <w:tcW w:w="1007" w:type="dxa"/>
            <w:gridSpan w:val="2"/>
            <w:shd w:val="clear" w:color="auto" w:fill="1696D2" w:themeFill="accent1"/>
          </w:tcPr>
          <w:p w:rsidR="00A054DD" w:rsidRPr="006E10A7"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6E10A7">
              <w:rPr>
                <w:sz w:val="16"/>
                <w:szCs w:val="16"/>
              </w:rPr>
              <w:t>Core or Optional</w:t>
            </w:r>
          </w:p>
        </w:tc>
        <w:tc>
          <w:tcPr>
            <w:tcW w:w="969" w:type="dxa"/>
            <w:shd w:val="clear" w:color="auto" w:fill="1696D2" w:themeFill="accent1"/>
          </w:tcPr>
          <w:p w:rsidR="00A054DD" w:rsidRPr="006E10A7"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6"/>
                <w:szCs w:val="16"/>
              </w:rPr>
            </w:pPr>
            <w:r w:rsidRPr="006E10A7">
              <w:rPr>
                <w:sz w:val="16"/>
                <w:szCs w:val="16"/>
              </w:rPr>
              <w:t>Level</w:t>
            </w: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A054DD" w:rsidRPr="00457A45" w:rsidRDefault="00AF0F47" w:rsidP="00A054DD">
            <w:pPr>
              <w:pStyle w:val="BodyText"/>
            </w:pPr>
            <w:r>
              <w:rPr>
                <w:color w:val="FFFFFF" w:themeColor="background1"/>
                <w:sz w:val="28"/>
                <w:szCs w:val="28"/>
              </w:rPr>
              <w:t>Competency E</w:t>
            </w:r>
            <w:r w:rsidR="00A054DD">
              <w:rPr>
                <w:color w:val="FFFFFF" w:themeColor="background1"/>
                <w:sz w:val="28"/>
                <w:szCs w:val="28"/>
              </w:rPr>
              <w:t>:</w:t>
            </w:r>
            <w:r>
              <w:rPr>
                <w:color w:val="FFFFFF" w:themeColor="background1"/>
                <w:sz w:val="28"/>
                <w:szCs w:val="28"/>
              </w:rPr>
              <w:t xml:space="preserve"> Modifies network infrastructure to serve new purposes or improve workflow</w:t>
            </w:r>
            <w:r w:rsidR="00A054DD">
              <w:rPr>
                <w:color w:val="FFFFFF" w:themeColor="background1"/>
                <w:sz w:val="28"/>
                <w:szCs w:val="28"/>
              </w:rPr>
              <w:t xml:space="preserve">  </w:t>
            </w:r>
          </w:p>
        </w:tc>
        <w:tc>
          <w:tcPr>
            <w:tcW w:w="1007" w:type="dxa"/>
            <w:gridSpan w:val="2"/>
            <w:shd w:val="clear" w:color="auto" w:fill="1696D2" w:themeFill="accent1"/>
          </w:tcPr>
          <w:p w:rsidR="00A054DD" w:rsidRDefault="00AF0F47" w:rsidP="00A054DD">
            <w:pPr>
              <w:pStyle w:val="BodyText"/>
              <w:cnfStyle w:val="000000000000" w:firstRow="0" w:lastRow="0" w:firstColumn="0" w:lastColumn="0" w:oddVBand="0" w:evenVBand="0" w:oddHBand="0" w:evenHBand="0" w:firstRowFirstColumn="0" w:firstRowLastColumn="0" w:lastRowFirstColumn="0" w:lastRowLastColumn="0"/>
            </w:pPr>
            <w:r>
              <w:t>Opt</w:t>
            </w:r>
          </w:p>
        </w:tc>
        <w:tc>
          <w:tcPr>
            <w:tcW w:w="969" w:type="dxa"/>
            <w:shd w:val="clear" w:color="auto" w:fill="1696D2" w:themeFill="accent1"/>
          </w:tcPr>
          <w:p w:rsidR="00A054DD" w:rsidRDefault="00AF0F47" w:rsidP="00A054DD">
            <w:pPr>
              <w:pStyle w:val="BodyText"/>
              <w:cnfStyle w:val="000000000000" w:firstRow="0" w:lastRow="0" w:firstColumn="0" w:lastColumn="0" w:oddVBand="0" w:evenVBand="0" w:oddHBand="0" w:evenHBand="0" w:firstRowFirstColumn="0" w:firstRowLastColumn="0" w:lastRowFirstColumn="0" w:lastRowLastColumn="0"/>
            </w:pPr>
            <w:r>
              <w:t>Adv</w:t>
            </w: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814918" w:rsidRDefault="00A054DD" w:rsidP="00205E25">
            <w:pPr>
              <w:pStyle w:val="BodyText"/>
              <w:numPr>
                <w:ilvl w:val="0"/>
                <w:numId w:val="43"/>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A054DD" w:rsidRPr="00457A45" w:rsidRDefault="00A054DD" w:rsidP="00A054DD">
            <w:pPr>
              <w:pStyle w:val="BodyText"/>
            </w:pPr>
            <w:r>
              <w:rPr>
                <w:color w:val="FFFFFF" w:themeColor="background1"/>
                <w:sz w:val="28"/>
                <w:szCs w:val="28"/>
              </w:rPr>
              <w:t xml:space="preserve">Competency </w:t>
            </w:r>
            <w:r w:rsidR="00AF0F47">
              <w:rPr>
                <w:color w:val="FFFFFF" w:themeColor="background1"/>
                <w:sz w:val="28"/>
                <w:szCs w:val="28"/>
              </w:rPr>
              <w:t>F:  Integrates new systems into existing network architecture (T0121/T0129)</w:t>
            </w:r>
            <w:r>
              <w:rPr>
                <w:color w:val="FFFFFF" w:themeColor="background1"/>
                <w:sz w:val="28"/>
                <w:szCs w:val="28"/>
              </w:rPr>
              <w:t xml:space="preserve">  </w:t>
            </w:r>
          </w:p>
        </w:tc>
        <w:tc>
          <w:tcPr>
            <w:tcW w:w="1007" w:type="dxa"/>
            <w:gridSpan w:val="2"/>
            <w:shd w:val="clear" w:color="auto" w:fill="1696D2" w:themeFill="accent1"/>
          </w:tcPr>
          <w:p w:rsidR="00A054DD" w:rsidRDefault="00AF0F47" w:rsidP="00A054DD">
            <w:pPr>
              <w:pStyle w:val="BodyText"/>
              <w:cnfStyle w:val="000000100000" w:firstRow="0" w:lastRow="0" w:firstColumn="0" w:lastColumn="0" w:oddVBand="0" w:evenVBand="0" w:oddHBand="1" w:evenHBand="0" w:firstRowFirstColumn="0" w:firstRowLastColumn="0" w:lastRowFirstColumn="0" w:lastRowLastColumn="0"/>
            </w:pPr>
            <w:r>
              <w:t>Opt</w:t>
            </w:r>
          </w:p>
        </w:tc>
        <w:tc>
          <w:tcPr>
            <w:tcW w:w="969" w:type="dxa"/>
            <w:shd w:val="clear" w:color="auto" w:fill="1696D2" w:themeFill="accent1"/>
          </w:tcPr>
          <w:p w:rsidR="00A054DD" w:rsidRDefault="00AF0F47" w:rsidP="00A054DD">
            <w:pPr>
              <w:pStyle w:val="BodyText"/>
              <w:cnfStyle w:val="000000100000" w:firstRow="0" w:lastRow="0" w:firstColumn="0" w:lastColumn="0" w:oddVBand="0" w:evenVBand="0" w:oddHBand="1" w:evenHBand="0" w:firstRowFirstColumn="0" w:firstRowLastColumn="0" w:lastRowFirstColumn="0" w:lastRowLastColumn="0"/>
            </w:pPr>
            <w:r>
              <w:t>Adv</w:t>
            </w: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4"/>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A054DD" w:rsidRPr="00457A45" w:rsidRDefault="00A054DD" w:rsidP="00A054DD">
            <w:pPr>
              <w:pStyle w:val="BodyText"/>
            </w:pPr>
            <w:r>
              <w:rPr>
                <w:color w:val="FFFFFF" w:themeColor="background1"/>
                <w:sz w:val="28"/>
                <w:szCs w:val="28"/>
              </w:rPr>
              <w:t xml:space="preserve">Competency </w:t>
            </w:r>
            <w:r w:rsidR="00AF0F47">
              <w:rPr>
                <w:color w:val="FFFFFF" w:themeColor="background1"/>
                <w:sz w:val="28"/>
                <w:szCs w:val="28"/>
              </w:rPr>
              <w:t>G:  Patches network vulnerabilities to ensure information is safeguarded against outside parties (T0125/T0160)</w:t>
            </w:r>
            <w:r>
              <w:rPr>
                <w:color w:val="FFFFFF" w:themeColor="background1"/>
                <w:sz w:val="28"/>
                <w:szCs w:val="28"/>
              </w:rPr>
              <w:t xml:space="preserve">  </w:t>
            </w:r>
          </w:p>
        </w:tc>
        <w:tc>
          <w:tcPr>
            <w:tcW w:w="1007" w:type="dxa"/>
            <w:gridSpan w:val="2"/>
            <w:shd w:val="clear" w:color="auto" w:fill="1696D2" w:themeFill="accent1"/>
          </w:tcPr>
          <w:p w:rsidR="00A054DD" w:rsidRDefault="00AF0F47" w:rsidP="00A054DD">
            <w:pPr>
              <w:pStyle w:val="BodyText"/>
              <w:cnfStyle w:val="000000000000" w:firstRow="0" w:lastRow="0" w:firstColumn="0" w:lastColumn="0" w:oddVBand="0" w:evenVBand="0" w:oddHBand="0" w:evenHBand="0" w:firstRowFirstColumn="0" w:firstRowLastColumn="0" w:lastRowFirstColumn="0" w:lastRowLastColumn="0"/>
            </w:pPr>
            <w:r>
              <w:t>Opt</w:t>
            </w:r>
          </w:p>
        </w:tc>
        <w:tc>
          <w:tcPr>
            <w:tcW w:w="969" w:type="dxa"/>
            <w:shd w:val="clear" w:color="auto" w:fill="1696D2" w:themeFill="accent1"/>
          </w:tcPr>
          <w:p w:rsidR="00A054DD" w:rsidRDefault="00AF0F47" w:rsidP="00A054DD">
            <w:pPr>
              <w:pStyle w:val="BodyText"/>
              <w:cnfStyle w:val="000000000000" w:firstRow="0" w:lastRow="0" w:firstColumn="0" w:lastColumn="0" w:oddVBand="0" w:evenVBand="0" w:oddHBand="0" w:evenHBand="0" w:firstRowFirstColumn="0" w:firstRowLastColumn="0" w:lastRowFirstColumn="0" w:lastRowLastColumn="0"/>
            </w:pPr>
            <w:r>
              <w:t>Adv</w:t>
            </w: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5"/>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A054DD" w:rsidRPr="00457A45" w:rsidRDefault="00A054DD" w:rsidP="00A054DD">
            <w:pPr>
              <w:pStyle w:val="BodyText"/>
            </w:pPr>
            <w:r>
              <w:rPr>
                <w:color w:val="FFFFFF" w:themeColor="background1"/>
                <w:sz w:val="28"/>
                <w:szCs w:val="28"/>
              </w:rPr>
              <w:t xml:space="preserve">Competency </w:t>
            </w:r>
            <w:r w:rsidR="009C3F80">
              <w:rPr>
                <w:color w:val="FFFFFF" w:themeColor="background1"/>
                <w:sz w:val="28"/>
                <w:szCs w:val="28"/>
              </w:rPr>
              <w:t>H:  Repairs networks connectivity problems (T0081)</w:t>
            </w:r>
            <w:r>
              <w:rPr>
                <w:color w:val="FFFFFF" w:themeColor="background1"/>
                <w:sz w:val="28"/>
                <w:szCs w:val="28"/>
              </w:rPr>
              <w:t xml:space="preserve">  </w:t>
            </w:r>
          </w:p>
        </w:tc>
        <w:tc>
          <w:tcPr>
            <w:tcW w:w="1007" w:type="dxa"/>
            <w:gridSpan w:val="2"/>
            <w:shd w:val="clear" w:color="auto" w:fill="1696D2" w:themeFill="accent1"/>
          </w:tcPr>
          <w:p w:rsidR="00A054DD" w:rsidRDefault="009C3F80" w:rsidP="00A054DD">
            <w:pPr>
              <w:pStyle w:val="BodyText"/>
              <w:cnfStyle w:val="000000000000" w:firstRow="0" w:lastRow="0" w:firstColumn="0" w:lastColumn="0" w:oddVBand="0" w:evenVBand="0" w:oddHBand="0" w:evenHBand="0" w:firstRowFirstColumn="0" w:firstRowLastColumn="0" w:lastRowFirstColumn="0" w:lastRowLastColumn="0"/>
            </w:pPr>
            <w:r>
              <w:t>Opt</w:t>
            </w:r>
          </w:p>
        </w:tc>
        <w:tc>
          <w:tcPr>
            <w:tcW w:w="969" w:type="dxa"/>
            <w:shd w:val="clear" w:color="auto" w:fill="1696D2" w:themeFill="accent1"/>
          </w:tcPr>
          <w:p w:rsidR="00A054DD" w:rsidRDefault="009C3F80" w:rsidP="00A054DD">
            <w:pPr>
              <w:pStyle w:val="BodyText"/>
              <w:cnfStyle w:val="000000000000" w:firstRow="0" w:lastRow="0" w:firstColumn="0" w:lastColumn="0" w:oddVBand="0" w:evenVBand="0" w:oddHBand="0" w:evenHBand="0" w:firstRowFirstColumn="0" w:firstRowLastColumn="0" w:lastRowFirstColumn="0" w:lastRowLastColumn="0"/>
            </w:pPr>
            <w:r>
              <w:t>Adv</w:t>
            </w: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A054DD" w:rsidRPr="00814918" w:rsidRDefault="00A054DD" w:rsidP="00A054DD">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9AD7F4" w:themeFill="accent1" w:themeFillTint="66"/>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054DD" w:rsidRPr="00457A45" w:rsidTr="00A054DD">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054DD" w:rsidRPr="00457A45" w:rsidTr="00A0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A054DD" w:rsidRPr="00457A45" w:rsidRDefault="00A054DD" w:rsidP="00205E25">
            <w:pPr>
              <w:pStyle w:val="BodyText"/>
              <w:numPr>
                <w:ilvl w:val="0"/>
                <w:numId w:val="46"/>
              </w:numPr>
              <w:rPr>
                <w:sz w:val="18"/>
                <w:szCs w:val="18"/>
              </w:rPr>
            </w:pPr>
          </w:p>
        </w:tc>
        <w:tc>
          <w:tcPr>
            <w:tcW w:w="1007" w:type="dxa"/>
            <w:gridSpan w:val="2"/>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A054DD" w:rsidRPr="00457A45" w:rsidRDefault="00A054DD" w:rsidP="00A054DD">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9C3F80" w:rsidRPr="00814918" w:rsidRDefault="009C3F80" w:rsidP="00D202A4">
            <w:pPr>
              <w:pStyle w:val="BodyText"/>
              <w:rPr>
                <w:b w:val="0"/>
                <w:bCs/>
              </w:rPr>
            </w:pPr>
          </w:p>
        </w:tc>
        <w:tc>
          <w:tcPr>
            <w:tcW w:w="1007" w:type="dxa"/>
            <w:gridSpan w:val="2"/>
            <w:shd w:val="clear" w:color="auto" w:fill="1696D2" w:themeFill="accent1"/>
          </w:tcPr>
          <w:p w:rsidR="009C3F80" w:rsidRPr="006E10A7"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6E10A7">
              <w:rPr>
                <w:sz w:val="16"/>
                <w:szCs w:val="16"/>
              </w:rPr>
              <w:t>Core or Optional</w:t>
            </w:r>
          </w:p>
        </w:tc>
        <w:tc>
          <w:tcPr>
            <w:tcW w:w="969" w:type="dxa"/>
            <w:shd w:val="clear" w:color="auto" w:fill="1696D2" w:themeFill="accent1"/>
          </w:tcPr>
          <w:p w:rsidR="009C3F80" w:rsidRPr="006E10A7"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6E10A7">
              <w:rPr>
                <w:sz w:val="16"/>
                <w:szCs w:val="16"/>
              </w:rPr>
              <w:t>Level</w:t>
            </w: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9C3F80" w:rsidRPr="00457A45" w:rsidRDefault="009C3F80" w:rsidP="00D202A4">
            <w:pPr>
              <w:pStyle w:val="BodyText"/>
            </w:pPr>
            <w:r>
              <w:rPr>
                <w:color w:val="FFFFFF" w:themeColor="background1"/>
                <w:sz w:val="28"/>
                <w:szCs w:val="28"/>
              </w:rPr>
              <w:t xml:space="preserve">Competency I:  Tests and maintains network infrastructure including software and hardward devices (T0153/T0232)  </w:t>
            </w:r>
          </w:p>
        </w:tc>
        <w:tc>
          <w:tcPr>
            <w:tcW w:w="1007" w:type="dxa"/>
            <w:gridSpan w:val="2"/>
            <w:shd w:val="clear" w:color="auto" w:fill="1696D2" w:themeFill="accent1"/>
          </w:tcPr>
          <w:p w:rsidR="009C3F80" w:rsidRDefault="009C3F80"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9" w:type="dxa"/>
            <w:shd w:val="clear" w:color="auto" w:fill="1696D2" w:themeFill="accent1"/>
          </w:tcPr>
          <w:p w:rsidR="009C3F80" w:rsidRDefault="009C3F80" w:rsidP="00D202A4">
            <w:pPr>
              <w:pStyle w:val="BodyText"/>
              <w:cnfStyle w:val="000000100000" w:firstRow="0" w:lastRow="0" w:firstColumn="0" w:lastColumn="0" w:oddVBand="0" w:evenVBand="0" w:oddHBand="1" w:evenHBand="0" w:firstRowFirstColumn="0" w:firstRowLastColumn="0" w:lastRowFirstColumn="0" w:lastRowLastColumn="0"/>
            </w:pPr>
            <w:r>
              <w:t>Int</w:t>
            </w: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9C3F80" w:rsidRPr="00814918" w:rsidRDefault="009C3F80" w:rsidP="00D202A4">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814918" w:rsidRDefault="009C3F80" w:rsidP="00205E25">
            <w:pPr>
              <w:pStyle w:val="BodyText"/>
              <w:numPr>
                <w:ilvl w:val="0"/>
                <w:numId w:val="47"/>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9C3F80" w:rsidRPr="00457A45" w:rsidRDefault="009C3F80" w:rsidP="00D202A4">
            <w:pPr>
              <w:pStyle w:val="BodyText"/>
            </w:pPr>
            <w:r>
              <w:rPr>
                <w:color w:val="FFFFFF" w:themeColor="background1"/>
                <w:sz w:val="28"/>
                <w:szCs w:val="28"/>
              </w:rPr>
              <w:t>Competency J:  Establishes adequate access controls based on principles of least privilege and need-to-know  (T0475)</w:t>
            </w:r>
          </w:p>
        </w:tc>
        <w:tc>
          <w:tcPr>
            <w:tcW w:w="1007" w:type="dxa"/>
            <w:gridSpan w:val="2"/>
            <w:shd w:val="clear" w:color="auto" w:fill="1696D2" w:themeFill="accent1"/>
          </w:tcPr>
          <w:p w:rsidR="009C3F80" w:rsidRDefault="009C3F80"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9" w:type="dxa"/>
            <w:shd w:val="clear" w:color="auto" w:fill="1696D2" w:themeFill="accent1"/>
          </w:tcPr>
          <w:p w:rsidR="009C3F80" w:rsidRDefault="009C3F80" w:rsidP="00D202A4">
            <w:pPr>
              <w:pStyle w:val="BodyText"/>
              <w:cnfStyle w:val="000000000000" w:firstRow="0" w:lastRow="0" w:firstColumn="0" w:lastColumn="0" w:oddVBand="0" w:evenVBand="0" w:oddHBand="0" w:evenHBand="0" w:firstRowFirstColumn="0" w:firstRowLastColumn="0" w:lastRowFirstColumn="0" w:lastRowLastColumn="0"/>
            </w:pPr>
            <w:r>
              <w:t>Adv</w:t>
            </w: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9C3F80" w:rsidRPr="00814918" w:rsidRDefault="009C3F80" w:rsidP="00D202A4">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9AD7F4" w:themeFill="accent1" w:themeFillTint="66"/>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8"/>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1696D2" w:themeFill="accent1"/>
          </w:tcPr>
          <w:p w:rsidR="009C3F80" w:rsidRPr="00457A45" w:rsidRDefault="009C3F80" w:rsidP="00D202A4">
            <w:pPr>
              <w:pStyle w:val="BodyText"/>
            </w:pPr>
            <w:r>
              <w:rPr>
                <w:color w:val="FFFFFF" w:themeColor="background1"/>
                <w:sz w:val="28"/>
                <w:szCs w:val="28"/>
              </w:rPr>
              <w:t xml:space="preserve">Competency K:  Implements security measures for users in system and ensures that system designs incorporate security configuration guidelines (T0461)  </w:t>
            </w:r>
          </w:p>
        </w:tc>
        <w:tc>
          <w:tcPr>
            <w:tcW w:w="1007" w:type="dxa"/>
            <w:gridSpan w:val="2"/>
            <w:shd w:val="clear" w:color="auto" w:fill="1696D2" w:themeFill="accent1"/>
          </w:tcPr>
          <w:p w:rsidR="009C3F80" w:rsidRDefault="009C3F80"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9" w:type="dxa"/>
            <w:shd w:val="clear" w:color="auto" w:fill="1696D2" w:themeFill="accent1"/>
          </w:tcPr>
          <w:p w:rsidR="009C3F80" w:rsidRDefault="009C3F80" w:rsidP="00D202A4">
            <w:pPr>
              <w:pStyle w:val="BodyText"/>
              <w:cnfStyle w:val="000000100000" w:firstRow="0" w:lastRow="0" w:firstColumn="0" w:lastColumn="0" w:oddVBand="0" w:evenVBand="0" w:oddHBand="1" w:evenHBand="0" w:firstRowFirstColumn="0" w:firstRowLastColumn="0" w:lastRowFirstColumn="0" w:lastRowLastColumn="0"/>
            </w:pPr>
            <w:r>
              <w:t>Basic</w:t>
            </w: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9AD7F4" w:themeFill="accent1" w:themeFillTint="66"/>
          </w:tcPr>
          <w:p w:rsidR="009C3F80" w:rsidRPr="00814918" w:rsidRDefault="009C3F80" w:rsidP="00D202A4">
            <w:pPr>
              <w:pStyle w:val="BodyText"/>
              <w:rPr>
                <w:sz w:val="18"/>
                <w:szCs w:val="18"/>
              </w:rPr>
            </w:pPr>
            <w:r w:rsidRPr="00814918">
              <w:rPr>
                <w:color w:val="auto"/>
                <w:sz w:val="18"/>
                <w:szCs w:val="18"/>
              </w:rPr>
              <w:t>PERFORMANCE CRITERIA</w:t>
            </w:r>
          </w:p>
        </w:tc>
        <w:tc>
          <w:tcPr>
            <w:tcW w:w="1007" w:type="dxa"/>
            <w:gridSpan w:val="2"/>
            <w:shd w:val="clear" w:color="auto" w:fill="9AD7F4" w:themeFill="accent1" w:themeFillTint="66"/>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9AD7F4" w:themeFill="accent1" w:themeFillTint="66"/>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9C3F80"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9C3F80" w:rsidRPr="00457A45" w:rsidTr="00D202A4">
        <w:tc>
          <w:tcPr>
            <w:cnfStyle w:val="001000000000" w:firstRow="0" w:lastRow="0" w:firstColumn="1" w:lastColumn="0" w:oddVBand="0" w:evenVBand="0" w:oddHBand="0" w:evenHBand="0" w:firstRowFirstColumn="0" w:firstRowLastColumn="0" w:lastRowFirstColumn="0" w:lastRowLastColumn="0"/>
            <w:tcW w:w="7000" w:type="dxa"/>
            <w:gridSpan w:val="2"/>
            <w:shd w:val="clear" w:color="auto" w:fill="CCEBF9" w:themeFill="accent1" w:themeFillTint="33"/>
          </w:tcPr>
          <w:p w:rsidR="009C3F80" w:rsidRPr="00457A45" w:rsidRDefault="009C3F80" w:rsidP="00205E25">
            <w:pPr>
              <w:pStyle w:val="BodyText"/>
              <w:numPr>
                <w:ilvl w:val="0"/>
                <w:numId w:val="49"/>
              </w:numPr>
              <w:rPr>
                <w:sz w:val="18"/>
                <w:szCs w:val="18"/>
              </w:rPr>
            </w:pPr>
          </w:p>
        </w:tc>
        <w:tc>
          <w:tcPr>
            <w:tcW w:w="1007" w:type="dxa"/>
            <w:gridSpan w:val="2"/>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9" w:type="dxa"/>
            <w:shd w:val="clear" w:color="auto" w:fill="CCEBF9" w:themeFill="accent1" w:themeFillTint="33"/>
          </w:tcPr>
          <w:p w:rsidR="009C3F80" w:rsidRPr="00457A45" w:rsidRDefault="009C3F80"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9C3F80" w:rsidRDefault="009C3F80" w:rsidP="00183BA0">
      <w:pPr>
        <w:pStyle w:val="Heading2"/>
      </w:pPr>
    </w:p>
    <w:p w:rsidR="009C3F80" w:rsidRDefault="009C3F80">
      <w:pPr>
        <w:rPr>
          <w:rFonts w:eastAsia="Calibri" w:cs="Times New Roman"/>
          <w:color w:val="000000" w:themeColor="text1"/>
          <w:sz w:val="36"/>
        </w:rPr>
      </w:pPr>
      <w:r>
        <w:br w:type="page"/>
      </w:r>
    </w:p>
    <w:p w:rsidR="00183BA0" w:rsidRPr="000F7C2C" w:rsidRDefault="00183BA0" w:rsidP="00183BA0">
      <w:pPr>
        <w:pStyle w:val="Heading2"/>
      </w:pPr>
      <w:bookmarkStart w:id="50" w:name="_Toc493180155"/>
      <w:r>
        <w:lastRenderedPageBreak/>
        <w:t>JOB FUNCTION 4:  I</w:t>
      </w:r>
      <w:r w:rsidRPr="00183BA0">
        <w:t>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bookmarkEnd w:id="50"/>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970"/>
        <w:gridCol w:w="2231"/>
      </w:tblGrid>
      <w:tr w:rsidR="00183BA0" w:rsidRPr="003E4671" w:rsidTr="00EA3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tcBorders>
              <w:bottom w:val="none" w:sz="0" w:space="0" w:color="auto"/>
            </w:tcBorders>
          </w:tcPr>
          <w:p w:rsidR="00183BA0" w:rsidRPr="003E4671" w:rsidRDefault="00183BA0" w:rsidP="001653F9">
            <w:pPr>
              <w:pStyle w:val="BodyText"/>
            </w:pPr>
            <w:r w:rsidRPr="00457A45">
              <w:t>Related Technical Instruction</w:t>
            </w:r>
          </w:p>
        </w:tc>
      </w:tr>
      <w:tr w:rsidR="00183BA0" w:rsidTr="004D5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83BA0" w:rsidRDefault="00183BA0" w:rsidP="001653F9">
            <w:pPr>
              <w:pStyle w:val="BodyText"/>
            </w:pPr>
            <w:r>
              <w:t>KNOWLEDGE</w:t>
            </w:r>
          </w:p>
        </w:tc>
        <w:tc>
          <w:tcPr>
            <w:tcW w:w="2970" w:type="dxa"/>
          </w:tcPr>
          <w:p w:rsidR="00183BA0" w:rsidRPr="00EA3ED0" w:rsidRDefault="00183BA0" w:rsidP="001653F9">
            <w:pPr>
              <w:pStyle w:val="BodyText"/>
              <w:cnfStyle w:val="000000100000" w:firstRow="0" w:lastRow="0" w:firstColumn="0" w:lastColumn="0" w:oddVBand="0" w:evenVBand="0" w:oddHBand="1" w:evenHBand="0" w:firstRowFirstColumn="0" w:firstRowLastColumn="0" w:lastRowFirstColumn="0" w:lastRowLastColumn="0"/>
              <w:rPr>
                <w:b/>
              </w:rPr>
            </w:pPr>
            <w:r w:rsidRPr="00EA3ED0">
              <w:rPr>
                <w:b/>
              </w:rPr>
              <w:t>SKILLS</w:t>
            </w:r>
          </w:p>
        </w:tc>
        <w:tc>
          <w:tcPr>
            <w:tcW w:w="2231" w:type="dxa"/>
          </w:tcPr>
          <w:p w:rsidR="00183BA0" w:rsidRPr="00EA3ED0" w:rsidRDefault="00183BA0" w:rsidP="001653F9">
            <w:pPr>
              <w:pStyle w:val="BodyText"/>
              <w:cnfStyle w:val="000000100000" w:firstRow="0" w:lastRow="0" w:firstColumn="0" w:lastColumn="0" w:oddVBand="0" w:evenVBand="0" w:oddHBand="1" w:evenHBand="0" w:firstRowFirstColumn="0" w:firstRowLastColumn="0" w:lastRowFirstColumn="0" w:lastRowLastColumn="0"/>
              <w:rPr>
                <w:b/>
              </w:rPr>
            </w:pPr>
            <w:r w:rsidRPr="00EA3ED0">
              <w:rPr>
                <w:b/>
              </w:rPr>
              <w:t>TOOLS &amp; TECHNOLOGIES</w:t>
            </w:r>
          </w:p>
        </w:tc>
      </w:tr>
      <w:tr w:rsidR="00183BA0" w:rsidTr="004D5FC5">
        <w:trPr>
          <w:trHeight w:val="1646"/>
        </w:trPr>
        <w:tc>
          <w:tcPr>
            <w:cnfStyle w:val="001000000000" w:firstRow="0" w:lastRow="0" w:firstColumn="1" w:lastColumn="0" w:oddVBand="0" w:evenVBand="0" w:oddHBand="0" w:evenHBand="0" w:firstRowFirstColumn="0" w:firstRowLastColumn="0" w:lastRowFirstColumn="0" w:lastRowLastColumn="0"/>
            <w:tcW w:w="3775" w:type="dxa"/>
          </w:tcPr>
          <w:p w:rsidR="00183BA0" w:rsidRPr="00EA3ED0" w:rsidRDefault="00EA3ED0" w:rsidP="00205E25">
            <w:pPr>
              <w:pStyle w:val="BodyText"/>
              <w:numPr>
                <w:ilvl w:val="0"/>
                <w:numId w:val="23"/>
              </w:numPr>
              <w:spacing w:after="0"/>
              <w:rPr>
                <w:b w:val="0"/>
                <w:sz w:val="18"/>
                <w:szCs w:val="18"/>
              </w:rPr>
            </w:pPr>
            <w:r w:rsidRPr="00EA3ED0">
              <w:rPr>
                <w:b w:val="0"/>
                <w:sz w:val="18"/>
                <w:szCs w:val="18"/>
              </w:rPr>
              <w:t>Host/network access control mechanisms (access control list)</w:t>
            </w:r>
            <w:r w:rsidR="00D202A4">
              <w:rPr>
                <w:b w:val="0"/>
                <w:sz w:val="18"/>
                <w:szCs w:val="18"/>
              </w:rPr>
              <w:t xml:space="preserve"> (K0033)</w:t>
            </w:r>
          </w:p>
          <w:p w:rsidR="00EA3ED0" w:rsidRPr="00EA3ED0" w:rsidRDefault="00EA3ED0" w:rsidP="00205E25">
            <w:pPr>
              <w:pStyle w:val="BodyText"/>
              <w:numPr>
                <w:ilvl w:val="0"/>
                <w:numId w:val="23"/>
              </w:numPr>
              <w:spacing w:after="0"/>
              <w:rPr>
                <w:b w:val="0"/>
                <w:sz w:val="18"/>
                <w:szCs w:val="18"/>
              </w:rPr>
            </w:pPr>
            <w:r w:rsidRPr="00EA3ED0">
              <w:rPr>
                <w:b w:val="0"/>
                <w:sz w:val="18"/>
                <w:szCs w:val="18"/>
              </w:rPr>
              <w:t>Known vulnerabilities from alerts, advisories, errata and bulletins</w:t>
            </w:r>
            <w:r w:rsidR="00D202A4">
              <w:rPr>
                <w:b w:val="0"/>
                <w:sz w:val="18"/>
                <w:szCs w:val="18"/>
              </w:rPr>
              <w:t xml:space="preserve"> (K0040)</w:t>
            </w:r>
          </w:p>
          <w:p w:rsidR="00EA3ED0" w:rsidRPr="00EA3ED0" w:rsidRDefault="00EA3ED0" w:rsidP="00205E25">
            <w:pPr>
              <w:pStyle w:val="BodyText"/>
              <w:numPr>
                <w:ilvl w:val="0"/>
                <w:numId w:val="23"/>
              </w:numPr>
              <w:spacing w:after="0"/>
              <w:rPr>
                <w:b w:val="0"/>
                <w:sz w:val="18"/>
                <w:szCs w:val="18"/>
              </w:rPr>
            </w:pPr>
            <w:r w:rsidRPr="00EA3ED0">
              <w:rPr>
                <w:b w:val="0"/>
                <w:sz w:val="18"/>
                <w:szCs w:val="18"/>
              </w:rPr>
              <w:t>IT architectural concepts and frameworks</w:t>
            </w:r>
            <w:r w:rsidR="00D202A4">
              <w:rPr>
                <w:b w:val="0"/>
                <w:sz w:val="18"/>
                <w:szCs w:val="18"/>
              </w:rPr>
              <w:t xml:space="preserve"> (K0047)</w:t>
            </w:r>
          </w:p>
          <w:p w:rsidR="00EA3ED0" w:rsidRPr="00EA3ED0" w:rsidRDefault="00EA3ED0" w:rsidP="00205E25">
            <w:pPr>
              <w:pStyle w:val="BodyText"/>
              <w:numPr>
                <w:ilvl w:val="0"/>
                <w:numId w:val="23"/>
              </w:numPr>
              <w:spacing w:after="0"/>
              <w:rPr>
                <w:b w:val="0"/>
                <w:sz w:val="18"/>
                <w:szCs w:val="18"/>
              </w:rPr>
            </w:pPr>
            <w:r w:rsidRPr="00EA3ED0">
              <w:rPr>
                <w:b w:val="0"/>
                <w:sz w:val="18"/>
                <w:szCs w:val="18"/>
              </w:rPr>
              <w:t>IT security principles and methods (e.g. firewalls, demilitarized zones, encryption)</w:t>
            </w:r>
            <w:r w:rsidR="00D202A4">
              <w:rPr>
                <w:b w:val="0"/>
                <w:sz w:val="18"/>
                <w:szCs w:val="18"/>
              </w:rPr>
              <w:t xml:space="preserve"> (K0049)</w:t>
            </w:r>
          </w:p>
          <w:p w:rsidR="00EA3ED0" w:rsidRPr="00EA3ED0" w:rsidRDefault="00EA3ED0" w:rsidP="00205E25">
            <w:pPr>
              <w:pStyle w:val="BodyText"/>
              <w:numPr>
                <w:ilvl w:val="0"/>
                <w:numId w:val="23"/>
              </w:numPr>
              <w:spacing w:after="0"/>
              <w:rPr>
                <w:b w:val="0"/>
                <w:sz w:val="18"/>
                <w:szCs w:val="18"/>
              </w:rPr>
            </w:pPr>
            <w:r w:rsidRPr="00EA3ED0">
              <w:rPr>
                <w:b w:val="0"/>
                <w:sz w:val="18"/>
                <w:szCs w:val="18"/>
              </w:rPr>
              <w:t>Measures or indicators of system performance</w:t>
            </w:r>
            <w:r w:rsidR="00D202A4">
              <w:rPr>
                <w:b w:val="0"/>
                <w:sz w:val="18"/>
                <w:szCs w:val="18"/>
              </w:rPr>
              <w:t xml:space="preserve"> (K0053)</w:t>
            </w:r>
          </w:p>
          <w:p w:rsidR="00EA3ED0" w:rsidRPr="00EA3ED0" w:rsidRDefault="00EA3ED0" w:rsidP="00205E25">
            <w:pPr>
              <w:pStyle w:val="BodyText"/>
              <w:numPr>
                <w:ilvl w:val="0"/>
                <w:numId w:val="23"/>
              </w:numPr>
              <w:spacing w:after="0"/>
              <w:rPr>
                <w:b w:val="0"/>
                <w:sz w:val="18"/>
                <w:szCs w:val="18"/>
              </w:rPr>
            </w:pPr>
            <w:r w:rsidRPr="00EA3ED0">
              <w:rPr>
                <w:b w:val="0"/>
                <w:sz w:val="18"/>
                <w:szCs w:val="18"/>
              </w:rPr>
              <w:t>Network access, identity and access management</w:t>
            </w:r>
            <w:r w:rsidR="00D202A4">
              <w:rPr>
                <w:b w:val="0"/>
                <w:sz w:val="18"/>
                <w:szCs w:val="18"/>
              </w:rPr>
              <w:t xml:space="preserve"> (K0056)</w:t>
            </w:r>
          </w:p>
          <w:p w:rsidR="00EA3ED0" w:rsidRPr="00EA3ED0" w:rsidRDefault="00EA3ED0" w:rsidP="00205E25">
            <w:pPr>
              <w:pStyle w:val="BodyText"/>
              <w:numPr>
                <w:ilvl w:val="0"/>
                <w:numId w:val="23"/>
              </w:numPr>
              <w:spacing w:after="0"/>
              <w:rPr>
                <w:b w:val="0"/>
                <w:sz w:val="18"/>
                <w:szCs w:val="18"/>
              </w:rPr>
            </w:pPr>
            <w:r w:rsidRPr="00EA3ED0">
              <w:rPr>
                <w:b w:val="0"/>
                <w:sz w:val="18"/>
                <w:szCs w:val="18"/>
              </w:rPr>
              <w:t>Performance tuning tools and techniques</w:t>
            </w:r>
            <w:r w:rsidR="00D202A4">
              <w:rPr>
                <w:b w:val="0"/>
                <w:sz w:val="18"/>
                <w:szCs w:val="18"/>
              </w:rPr>
              <w:t xml:space="preserve"> (K0064)</w:t>
            </w:r>
          </w:p>
          <w:p w:rsidR="00EA3ED0" w:rsidRPr="00EA3ED0" w:rsidRDefault="00EA3ED0" w:rsidP="00205E25">
            <w:pPr>
              <w:pStyle w:val="BodyText"/>
              <w:numPr>
                <w:ilvl w:val="0"/>
                <w:numId w:val="23"/>
              </w:numPr>
              <w:spacing w:after="0"/>
              <w:rPr>
                <w:b w:val="0"/>
                <w:sz w:val="18"/>
                <w:szCs w:val="18"/>
              </w:rPr>
            </w:pPr>
            <w:r w:rsidRPr="00EA3ED0">
              <w:rPr>
                <w:b w:val="0"/>
                <w:sz w:val="18"/>
                <w:szCs w:val="18"/>
              </w:rPr>
              <w:t>Policy-based and risk-adaptive access controls</w:t>
            </w:r>
            <w:r w:rsidR="00D202A4">
              <w:rPr>
                <w:b w:val="0"/>
                <w:sz w:val="18"/>
                <w:szCs w:val="18"/>
              </w:rPr>
              <w:t xml:space="preserve"> (K0065)</w:t>
            </w:r>
          </w:p>
          <w:p w:rsidR="00EA3ED0" w:rsidRPr="00EA3ED0" w:rsidRDefault="00EA3ED0" w:rsidP="00205E25">
            <w:pPr>
              <w:pStyle w:val="BodyText"/>
              <w:numPr>
                <w:ilvl w:val="0"/>
                <w:numId w:val="23"/>
              </w:numPr>
              <w:spacing w:after="0"/>
              <w:rPr>
                <w:b w:val="0"/>
                <w:sz w:val="18"/>
                <w:szCs w:val="18"/>
              </w:rPr>
            </w:pPr>
            <w:r w:rsidRPr="00EA3ED0">
              <w:rPr>
                <w:b w:val="0"/>
                <w:sz w:val="18"/>
                <w:szCs w:val="18"/>
              </w:rPr>
              <w:t>Capabilities and functionality associated with various technologies for organizing and managing information</w:t>
            </w:r>
            <w:r w:rsidR="00D202A4">
              <w:rPr>
                <w:b w:val="0"/>
                <w:sz w:val="18"/>
                <w:szCs w:val="18"/>
              </w:rPr>
              <w:t xml:space="preserve"> (K0095)</w:t>
            </w:r>
          </w:p>
          <w:p w:rsidR="00EA3ED0" w:rsidRPr="00EA3ED0" w:rsidRDefault="00EA3ED0" w:rsidP="00205E25">
            <w:pPr>
              <w:pStyle w:val="BodyText"/>
              <w:numPr>
                <w:ilvl w:val="0"/>
                <w:numId w:val="23"/>
              </w:numPr>
              <w:spacing w:after="0"/>
              <w:rPr>
                <w:b w:val="0"/>
                <w:sz w:val="18"/>
                <w:szCs w:val="18"/>
              </w:rPr>
            </w:pPr>
            <w:r w:rsidRPr="00EA3ED0">
              <w:rPr>
                <w:b w:val="0"/>
                <w:sz w:val="18"/>
                <w:szCs w:val="18"/>
              </w:rPr>
              <w:t>Capabilities and functionality of collaborative technologies</w:t>
            </w:r>
            <w:r w:rsidR="00D202A4">
              <w:rPr>
                <w:b w:val="0"/>
                <w:sz w:val="18"/>
                <w:szCs w:val="18"/>
              </w:rPr>
              <w:t xml:space="preserve"> (K0096)</w:t>
            </w:r>
          </w:p>
          <w:p w:rsidR="00EA3ED0" w:rsidRPr="00EA3ED0" w:rsidRDefault="00EA3ED0" w:rsidP="00205E25">
            <w:pPr>
              <w:pStyle w:val="BodyText"/>
              <w:numPr>
                <w:ilvl w:val="0"/>
                <w:numId w:val="23"/>
              </w:numPr>
              <w:spacing w:after="0"/>
              <w:rPr>
                <w:b w:val="0"/>
                <w:sz w:val="18"/>
                <w:szCs w:val="18"/>
              </w:rPr>
            </w:pPr>
            <w:r w:rsidRPr="00EA3ED0">
              <w:rPr>
                <w:b w:val="0"/>
                <w:sz w:val="18"/>
                <w:szCs w:val="18"/>
              </w:rPr>
              <w:t>Server and client operating systems</w:t>
            </w:r>
            <w:r w:rsidR="00D202A4">
              <w:rPr>
                <w:b w:val="0"/>
                <w:sz w:val="18"/>
                <w:szCs w:val="18"/>
              </w:rPr>
              <w:t xml:space="preserve"> (K0077)</w:t>
            </w:r>
          </w:p>
          <w:p w:rsidR="00EA3ED0" w:rsidRPr="00EA3ED0" w:rsidRDefault="00EA3ED0" w:rsidP="00205E25">
            <w:pPr>
              <w:pStyle w:val="BodyText"/>
              <w:numPr>
                <w:ilvl w:val="0"/>
                <w:numId w:val="23"/>
              </w:numPr>
              <w:spacing w:after="0"/>
              <w:rPr>
                <w:b w:val="0"/>
                <w:sz w:val="18"/>
                <w:szCs w:val="18"/>
              </w:rPr>
            </w:pPr>
            <w:r w:rsidRPr="00EA3ED0">
              <w:rPr>
                <w:b w:val="0"/>
                <w:sz w:val="18"/>
                <w:szCs w:val="18"/>
              </w:rPr>
              <w:t>Server diagnostic tools and fault identification techniques</w:t>
            </w:r>
            <w:r w:rsidR="00D202A4">
              <w:rPr>
                <w:b w:val="0"/>
                <w:sz w:val="18"/>
                <w:szCs w:val="18"/>
              </w:rPr>
              <w:t xml:space="preserve"> (K0078)</w:t>
            </w:r>
          </w:p>
          <w:p w:rsidR="00EA3ED0" w:rsidRPr="00EA3ED0" w:rsidRDefault="00EA3ED0" w:rsidP="00205E25">
            <w:pPr>
              <w:pStyle w:val="BodyText"/>
              <w:numPr>
                <w:ilvl w:val="0"/>
                <w:numId w:val="23"/>
              </w:numPr>
              <w:spacing w:after="0"/>
              <w:rPr>
                <w:b w:val="0"/>
                <w:sz w:val="18"/>
                <w:szCs w:val="18"/>
              </w:rPr>
            </w:pPr>
            <w:r w:rsidRPr="00EA3ED0">
              <w:rPr>
                <w:b w:val="0"/>
                <w:sz w:val="18"/>
                <w:szCs w:val="18"/>
              </w:rPr>
              <w:t>Systems administration concepts</w:t>
            </w:r>
            <w:r w:rsidR="00D202A4">
              <w:rPr>
                <w:b w:val="0"/>
                <w:sz w:val="18"/>
                <w:szCs w:val="18"/>
              </w:rPr>
              <w:t xml:space="preserve"> (K0088)</w:t>
            </w:r>
          </w:p>
          <w:p w:rsidR="00EA3ED0" w:rsidRPr="00EA3ED0" w:rsidRDefault="00EA3ED0" w:rsidP="00205E25">
            <w:pPr>
              <w:pStyle w:val="BodyText"/>
              <w:numPr>
                <w:ilvl w:val="0"/>
                <w:numId w:val="23"/>
              </w:numPr>
              <w:spacing w:after="0"/>
              <w:rPr>
                <w:b w:val="0"/>
                <w:sz w:val="18"/>
                <w:szCs w:val="18"/>
              </w:rPr>
            </w:pPr>
            <w:r w:rsidRPr="00EA3ED0">
              <w:rPr>
                <w:b w:val="0"/>
                <w:sz w:val="18"/>
                <w:szCs w:val="18"/>
              </w:rPr>
              <w:t>Enterprise information technology architecture</w:t>
            </w:r>
            <w:r w:rsidR="00D202A4">
              <w:rPr>
                <w:b w:val="0"/>
                <w:sz w:val="18"/>
                <w:szCs w:val="18"/>
              </w:rPr>
              <w:t xml:space="preserve"> (K0100)</w:t>
            </w:r>
          </w:p>
          <w:p w:rsidR="00EA3ED0" w:rsidRPr="00EA3ED0" w:rsidRDefault="00EA3ED0" w:rsidP="00205E25">
            <w:pPr>
              <w:pStyle w:val="BodyText"/>
              <w:numPr>
                <w:ilvl w:val="0"/>
                <w:numId w:val="23"/>
              </w:numPr>
              <w:spacing w:after="0"/>
              <w:rPr>
                <w:b w:val="0"/>
                <w:sz w:val="18"/>
                <w:szCs w:val="18"/>
              </w:rPr>
            </w:pPr>
            <w:r w:rsidRPr="00EA3ED0">
              <w:rPr>
                <w:b w:val="0"/>
                <w:sz w:val="18"/>
                <w:szCs w:val="18"/>
              </w:rPr>
              <w:t>Virtual Private Network (VPN) security</w:t>
            </w:r>
            <w:r w:rsidR="00D202A4">
              <w:rPr>
                <w:b w:val="0"/>
                <w:sz w:val="18"/>
                <w:szCs w:val="18"/>
              </w:rPr>
              <w:t xml:space="preserve"> (K0104)</w:t>
            </w:r>
          </w:p>
          <w:p w:rsidR="00EA3ED0" w:rsidRPr="00EA3ED0" w:rsidRDefault="00EA3ED0" w:rsidP="00205E25">
            <w:pPr>
              <w:pStyle w:val="BodyText"/>
              <w:numPr>
                <w:ilvl w:val="0"/>
                <w:numId w:val="23"/>
              </w:numPr>
              <w:spacing w:after="0"/>
              <w:rPr>
                <w:b w:val="0"/>
                <w:sz w:val="18"/>
                <w:szCs w:val="18"/>
              </w:rPr>
            </w:pPr>
            <w:r w:rsidRPr="00EA3ED0">
              <w:rPr>
                <w:b w:val="0"/>
                <w:sz w:val="18"/>
                <w:szCs w:val="18"/>
              </w:rPr>
              <w:t>File system implementations (e.g. New Technology File System [NTFS], File Allocation Table [FAT], File Extension [EXT])</w:t>
            </w:r>
            <w:r w:rsidR="00D202A4">
              <w:rPr>
                <w:b w:val="0"/>
                <w:sz w:val="18"/>
                <w:szCs w:val="18"/>
              </w:rPr>
              <w:t xml:space="preserve"> (K0117)</w:t>
            </w:r>
          </w:p>
          <w:p w:rsidR="00EA3ED0" w:rsidRPr="00EA3ED0" w:rsidRDefault="00EA3ED0" w:rsidP="00205E25">
            <w:pPr>
              <w:pStyle w:val="BodyText"/>
              <w:numPr>
                <w:ilvl w:val="0"/>
                <w:numId w:val="23"/>
              </w:numPr>
              <w:spacing w:after="0"/>
              <w:rPr>
                <w:b w:val="0"/>
                <w:sz w:val="18"/>
                <w:szCs w:val="18"/>
              </w:rPr>
            </w:pPr>
            <w:r w:rsidRPr="00EA3ED0">
              <w:rPr>
                <w:b w:val="0"/>
                <w:sz w:val="18"/>
                <w:szCs w:val="18"/>
              </w:rPr>
              <w:t xml:space="preserve">Organizational information technology user security policies (e.g. account </w:t>
            </w:r>
            <w:r w:rsidRPr="00EA3ED0">
              <w:rPr>
                <w:b w:val="0"/>
                <w:sz w:val="18"/>
                <w:szCs w:val="18"/>
              </w:rPr>
              <w:lastRenderedPageBreak/>
              <w:t>creation password rules, access control)</w:t>
            </w:r>
            <w:r w:rsidR="00D202A4">
              <w:rPr>
                <w:b w:val="0"/>
                <w:sz w:val="18"/>
                <w:szCs w:val="18"/>
              </w:rPr>
              <w:t xml:space="preserve"> (K0158)</w:t>
            </w:r>
          </w:p>
          <w:p w:rsidR="00EA3ED0" w:rsidRPr="00EA3ED0" w:rsidRDefault="00EA3ED0" w:rsidP="00205E25">
            <w:pPr>
              <w:pStyle w:val="BodyText"/>
              <w:numPr>
                <w:ilvl w:val="0"/>
                <w:numId w:val="23"/>
              </w:numPr>
              <w:spacing w:after="0"/>
              <w:rPr>
                <w:b w:val="0"/>
                <w:sz w:val="18"/>
                <w:szCs w:val="18"/>
              </w:rPr>
            </w:pPr>
            <w:r w:rsidRPr="00EA3ED0">
              <w:rPr>
                <w:b w:val="0"/>
                <w:sz w:val="18"/>
                <w:szCs w:val="18"/>
              </w:rPr>
              <w:t>Basic system administration, network and operating system hardening techniques</w:t>
            </w:r>
            <w:r w:rsidR="00D202A4">
              <w:rPr>
                <w:b w:val="0"/>
                <w:sz w:val="18"/>
                <w:szCs w:val="18"/>
              </w:rPr>
              <w:t xml:space="preserve"> (K0167)</w:t>
            </w:r>
          </w:p>
          <w:p w:rsidR="00EA3ED0" w:rsidRPr="00EA3ED0" w:rsidRDefault="00EA3ED0" w:rsidP="00205E25">
            <w:pPr>
              <w:pStyle w:val="BodyText"/>
              <w:numPr>
                <w:ilvl w:val="0"/>
                <w:numId w:val="23"/>
              </w:numPr>
              <w:spacing w:after="0"/>
              <w:rPr>
                <w:b w:val="0"/>
                <w:sz w:val="18"/>
                <w:szCs w:val="18"/>
              </w:rPr>
            </w:pPr>
            <w:r w:rsidRPr="00EA3ED0">
              <w:rPr>
                <w:b w:val="0"/>
                <w:sz w:val="18"/>
                <w:szCs w:val="18"/>
              </w:rPr>
              <w:t>Network security architecture concepts including topology, protocols, components, and principles</w:t>
            </w:r>
            <w:r w:rsidR="00D202A4">
              <w:rPr>
                <w:b w:val="0"/>
                <w:sz w:val="18"/>
                <w:szCs w:val="18"/>
              </w:rPr>
              <w:t xml:space="preserve"> (K0169)</w:t>
            </w:r>
          </w:p>
          <w:p w:rsidR="00EA3ED0" w:rsidRPr="00EA3ED0" w:rsidRDefault="00EA3ED0" w:rsidP="00205E25">
            <w:pPr>
              <w:pStyle w:val="BodyText"/>
              <w:numPr>
                <w:ilvl w:val="0"/>
                <w:numId w:val="23"/>
              </w:numPr>
              <w:spacing w:after="0"/>
              <w:rPr>
                <w:b w:val="0"/>
                <w:sz w:val="18"/>
                <w:szCs w:val="18"/>
              </w:rPr>
            </w:pPr>
            <w:r w:rsidRPr="00EA3ED0">
              <w:rPr>
                <w:b w:val="0"/>
                <w:sz w:val="18"/>
                <w:szCs w:val="18"/>
              </w:rPr>
              <w:t>Transmission records and jamming techniques that enable transmission of undesirable information or prevent installed systems from operating correctly</w:t>
            </w:r>
            <w:r w:rsidR="00D202A4">
              <w:rPr>
                <w:b w:val="0"/>
                <w:sz w:val="18"/>
                <w:szCs w:val="18"/>
              </w:rPr>
              <w:t xml:space="preserve"> (K0181)</w:t>
            </w:r>
          </w:p>
          <w:p w:rsidR="00EA3ED0" w:rsidRPr="00EA3ED0" w:rsidRDefault="00EA3ED0" w:rsidP="00205E25">
            <w:pPr>
              <w:pStyle w:val="BodyText"/>
              <w:numPr>
                <w:ilvl w:val="0"/>
                <w:numId w:val="23"/>
              </w:numPr>
              <w:spacing w:after="0"/>
              <w:rPr>
                <w:b w:val="0"/>
                <w:sz w:val="18"/>
                <w:szCs w:val="18"/>
              </w:rPr>
            </w:pPr>
            <w:r w:rsidRPr="00EA3ED0">
              <w:rPr>
                <w:b w:val="0"/>
                <w:sz w:val="18"/>
                <w:szCs w:val="18"/>
              </w:rPr>
              <w:t>Data classification standards and methodologies based on sensitivity and other risk factors</w:t>
            </w:r>
            <w:r w:rsidR="00D202A4">
              <w:rPr>
                <w:b w:val="0"/>
                <w:sz w:val="18"/>
                <w:szCs w:val="18"/>
              </w:rPr>
              <w:t xml:space="preserve"> (K0195)</w:t>
            </w:r>
          </w:p>
          <w:p w:rsidR="00EA3ED0" w:rsidRPr="00EA3ED0" w:rsidRDefault="00EA3ED0" w:rsidP="00205E25">
            <w:pPr>
              <w:pStyle w:val="BodyText"/>
              <w:numPr>
                <w:ilvl w:val="0"/>
                <w:numId w:val="23"/>
              </w:numPr>
              <w:spacing w:after="0"/>
              <w:rPr>
                <w:b w:val="0"/>
                <w:sz w:val="18"/>
                <w:szCs w:val="18"/>
              </w:rPr>
            </w:pPr>
            <w:r w:rsidRPr="00EA3ED0">
              <w:rPr>
                <w:b w:val="0"/>
                <w:sz w:val="18"/>
                <w:szCs w:val="18"/>
              </w:rPr>
              <w:t>Data backup and restoration concepts</w:t>
            </w:r>
            <w:r w:rsidR="00D202A4">
              <w:rPr>
                <w:b w:val="0"/>
                <w:sz w:val="18"/>
                <w:szCs w:val="18"/>
              </w:rPr>
              <w:t xml:space="preserve"> (K0210)</w:t>
            </w:r>
          </w:p>
          <w:p w:rsidR="00EA3ED0" w:rsidRPr="00EA3ED0" w:rsidRDefault="00EA3ED0" w:rsidP="00205E25">
            <w:pPr>
              <w:pStyle w:val="BodyText"/>
              <w:numPr>
                <w:ilvl w:val="0"/>
                <w:numId w:val="23"/>
              </w:numPr>
              <w:spacing w:after="0"/>
              <w:rPr>
                <w:b w:val="0"/>
                <w:sz w:val="18"/>
                <w:szCs w:val="18"/>
              </w:rPr>
            </w:pPr>
            <w:r w:rsidRPr="00EA3ED0">
              <w:rPr>
                <w:b w:val="0"/>
                <w:sz w:val="18"/>
                <w:szCs w:val="18"/>
              </w:rPr>
              <w:t>Confidentiality, integrity and availability requirements</w:t>
            </w:r>
            <w:r w:rsidR="00D202A4">
              <w:rPr>
                <w:b w:val="0"/>
                <w:sz w:val="18"/>
                <w:szCs w:val="18"/>
              </w:rPr>
              <w:t xml:space="preserve"> (K0211)</w:t>
            </w:r>
          </w:p>
          <w:p w:rsidR="00EA3ED0" w:rsidRPr="00EA3ED0" w:rsidRDefault="00EA3ED0" w:rsidP="00205E25">
            <w:pPr>
              <w:pStyle w:val="BodyText"/>
              <w:numPr>
                <w:ilvl w:val="0"/>
                <w:numId w:val="23"/>
              </w:numPr>
              <w:spacing w:after="0"/>
              <w:rPr>
                <w:b w:val="0"/>
                <w:sz w:val="18"/>
                <w:szCs w:val="18"/>
              </w:rPr>
            </w:pPr>
            <w:r w:rsidRPr="00EA3ED0">
              <w:rPr>
                <w:b w:val="0"/>
                <w:sz w:val="18"/>
                <w:szCs w:val="18"/>
              </w:rPr>
              <w:t>Personally Identifiable Data (PID) security standards</w:t>
            </w:r>
            <w:r w:rsidR="00D202A4">
              <w:rPr>
                <w:b w:val="0"/>
                <w:sz w:val="18"/>
                <w:szCs w:val="18"/>
              </w:rPr>
              <w:t xml:space="preserve"> (K0260)</w:t>
            </w:r>
          </w:p>
          <w:p w:rsidR="00EA3ED0" w:rsidRPr="00EA3ED0" w:rsidRDefault="00EA3ED0" w:rsidP="00205E25">
            <w:pPr>
              <w:pStyle w:val="BodyText"/>
              <w:numPr>
                <w:ilvl w:val="0"/>
                <w:numId w:val="23"/>
              </w:numPr>
              <w:spacing w:after="0"/>
              <w:rPr>
                <w:b w:val="0"/>
                <w:sz w:val="18"/>
                <w:szCs w:val="18"/>
              </w:rPr>
            </w:pPr>
            <w:r w:rsidRPr="00EA3ED0">
              <w:rPr>
                <w:b w:val="0"/>
                <w:sz w:val="18"/>
                <w:szCs w:val="18"/>
              </w:rPr>
              <w:t>Payment Card Industry data security standards</w:t>
            </w:r>
            <w:r w:rsidR="00D202A4">
              <w:rPr>
                <w:b w:val="0"/>
                <w:sz w:val="18"/>
                <w:szCs w:val="18"/>
              </w:rPr>
              <w:t xml:space="preserve"> (K0261)</w:t>
            </w:r>
          </w:p>
          <w:p w:rsidR="00EA3ED0" w:rsidRPr="00EA3ED0" w:rsidRDefault="00EA3ED0" w:rsidP="00205E25">
            <w:pPr>
              <w:pStyle w:val="BodyText"/>
              <w:numPr>
                <w:ilvl w:val="0"/>
                <w:numId w:val="23"/>
              </w:numPr>
              <w:spacing w:after="0"/>
              <w:rPr>
                <w:b w:val="0"/>
                <w:sz w:val="18"/>
                <w:szCs w:val="18"/>
              </w:rPr>
            </w:pPr>
            <w:r w:rsidRPr="00EA3ED0">
              <w:rPr>
                <w:b w:val="0"/>
                <w:sz w:val="18"/>
                <w:szCs w:val="18"/>
              </w:rPr>
              <w:t>Personal Health Information (PHI) data security standards</w:t>
            </w:r>
            <w:r w:rsidR="00D202A4">
              <w:rPr>
                <w:b w:val="0"/>
                <w:sz w:val="18"/>
                <w:szCs w:val="18"/>
              </w:rPr>
              <w:t xml:space="preserve"> (K0262)</w:t>
            </w:r>
          </w:p>
          <w:p w:rsidR="00EA3ED0" w:rsidRPr="00EA3ED0" w:rsidRDefault="00EA3ED0" w:rsidP="00205E25">
            <w:pPr>
              <w:pStyle w:val="BodyText"/>
              <w:numPr>
                <w:ilvl w:val="0"/>
                <w:numId w:val="23"/>
              </w:numPr>
              <w:spacing w:after="0"/>
              <w:rPr>
                <w:b w:val="0"/>
                <w:sz w:val="18"/>
                <w:szCs w:val="18"/>
              </w:rPr>
            </w:pPr>
            <w:r w:rsidRPr="00EA3ED0">
              <w:rPr>
                <w:b w:val="0"/>
                <w:sz w:val="18"/>
                <w:szCs w:val="18"/>
              </w:rPr>
              <w:t>Systems engineering theories, concepts and methods</w:t>
            </w:r>
            <w:r w:rsidR="00D202A4">
              <w:rPr>
                <w:b w:val="0"/>
                <w:sz w:val="18"/>
                <w:szCs w:val="18"/>
              </w:rPr>
              <w:t xml:space="preserve"> )K0280)</w:t>
            </w:r>
          </w:p>
          <w:p w:rsidR="00EA3ED0" w:rsidRPr="00EA3ED0" w:rsidRDefault="00EA3ED0" w:rsidP="00205E25">
            <w:pPr>
              <w:pStyle w:val="BodyText"/>
              <w:numPr>
                <w:ilvl w:val="0"/>
                <w:numId w:val="23"/>
              </w:numPr>
              <w:spacing w:after="0"/>
              <w:rPr>
                <w:b w:val="0"/>
                <w:sz w:val="18"/>
                <w:szCs w:val="18"/>
              </w:rPr>
            </w:pPr>
            <w:r w:rsidRPr="00EA3ED0">
              <w:rPr>
                <w:b w:val="0"/>
                <w:sz w:val="18"/>
                <w:szCs w:val="18"/>
              </w:rPr>
              <w:t>Developing and applying user credential management system</w:t>
            </w:r>
            <w:r w:rsidR="00D202A4">
              <w:rPr>
                <w:b w:val="0"/>
                <w:sz w:val="18"/>
                <w:szCs w:val="18"/>
              </w:rPr>
              <w:t xml:space="preserve"> (K0284)</w:t>
            </w:r>
          </w:p>
          <w:p w:rsidR="00EA3ED0" w:rsidRPr="00EA3ED0" w:rsidRDefault="00EA3ED0" w:rsidP="00205E25">
            <w:pPr>
              <w:pStyle w:val="BodyText"/>
              <w:numPr>
                <w:ilvl w:val="0"/>
                <w:numId w:val="23"/>
              </w:numPr>
              <w:spacing w:after="0"/>
              <w:rPr>
                <w:b w:val="0"/>
                <w:sz w:val="18"/>
                <w:szCs w:val="18"/>
              </w:rPr>
            </w:pPr>
            <w:r w:rsidRPr="00EA3ED0">
              <w:rPr>
                <w:b w:val="0"/>
                <w:sz w:val="18"/>
                <w:szCs w:val="18"/>
              </w:rPr>
              <w:t>Organization's information classification program and procedures for information compromise</w:t>
            </w:r>
            <w:r w:rsidR="00D202A4">
              <w:rPr>
                <w:b w:val="0"/>
                <w:sz w:val="18"/>
                <w:szCs w:val="18"/>
              </w:rPr>
              <w:t xml:space="preserve"> (K0287)</w:t>
            </w:r>
          </w:p>
          <w:p w:rsidR="00EA3ED0" w:rsidRPr="00EA3ED0" w:rsidRDefault="00EA3ED0" w:rsidP="00205E25">
            <w:pPr>
              <w:pStyle w:val="BodyText"/>
              <w:numPr>
                <w:ilvl w:val="0"/>
                <w:numId w:val="23"/>
              </w:numPr>
              <w:spacing w:after="0"/>
              <w:rPr>
                <w:b w:val="0"/>
                <w:sz w:val="18"/>
                <w:szCs w:val="18"/>
              </w:rPr>
            </w:pPr>
            <w:r w:rsidRPr="00EA3ED0">
              <w:rPr>
                <w:b w:val="0"/>
                <w:sz w:val="18"/>
                <w:szCs w:val="18"/>
              </w:rPr>
              <w:t>System/server diagnostic tools and fault identification techniques</w:t>
            </w:r>
            <w:r w:rsidR="00D202A4">
              <w:rPr>
                <w:b w:val="0"/>
                <w:sz w:val="18"/>
                <w:szCs w:val="18"/>
              </w:rPr>
              <w:t xml:space="preserve"> (K0289)</w:t>
            </w:r>
          </w:p>
          <w:p w:rsidR="00EA3ED0" w:rsidRPr="00D202A4" w:rsidRDefault="00EA3ED0" w:rsidP="00205E25">
            <w:pPr>
              <w:pStyle w:val="BodyText"/>
              <w:numPr>
                <w:ilvl w:val="0"/>
                <w:numId w:val="23"/>
              </w:numPr>
              <w:spacing w:after="0"/>
              <w:rPr>
                <w:sz w:val="18"/>
                <w:szCs w:val="18"/>
              </w:rPr>
            </w:pPr>
            <w:r w:rsidRPr="00EA3ED0">
              <w:rPr>
                <w:b w:val="0"/>
                <w:sz w:val="18"/>
                <w:szCs w:val="18"/>
              </w:rPr>
              <w:t xml:space="preserve">Operating system command </w:t>
            </w:r>
            <w:r w:rsidR="00D202A4">
              <w:rPr>
                <w:b w:val="0"/>
                <w:sz w:val="18"/>
                <w:szCs w:val="18"/>
              </w:rPr>
              <w:t xml:space="preserve"> </w:t>
            </w:r>
            <w:r w:rsidRPr="00EA3ED0">
              <w:rPr>
                <w:b w:val="0"/>
                <w:sz w:val="18"/>
                <w:szCs w:val="18"/>
              </w:rPr>
              <w:t>line/prompt</w:t>
            </w:r>
            <w:r w:rsidR="00D202A4">
              <w:rPr>
                <w:b w:val="0"/>
                <w:sz w:val="18"/>
                <w:szCs w:val="18"/>
              </w:rPr>
              <w:t xml:space="preserve"> (K0318)</w:t>
            </w:r>
          </w:p>
          <w:p w:rsidR="00D202A4" w:rsidRPr="00457A45" w:rsidRDefault="00D202A4" w:rsidP="00D202A4">
            <w:pPr>
              <w:pStyle w:val="BodyText"/>
              <w:spacing w:after="0"/>
              <w:rPr>
                <w:sz w:val="18"/>
                <w:szCs w:val="18"/>
              </w:rPr>
            </w:pPr>
          </w:p>
        </w:tc>
        <w:tc>
          <w:tcPr>
            <w:tcW w:w="2970" w:type="dxa"/>
          </w:tcPr>
          <w:p w:rsidR="00183BA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lastRenderedPageBreak/>
              <w:t>Configuring and optimizing software</w:t>
            </w:r>
            <w:r w:rsidR="009C3F80">
              <w:rPr>
                <w:sz w:val="18"/>
                <w:szCs w:val="18"/>
              </w:rPr>
              <w:t xml:space="preserve"> (S0016)</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Diagnosing connectivity problems</w:t>
            </w:r>
            <w:r w:rsidR="009C3F80">
              <w:rPr>
                <w:sz w:val="18"/>
                <w:szCs w:val="18"/>
              </w:rPr>
              <w:t xml:space="preserve"> (S0033)</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Maintaining directory services</w:t>
            </w:r>
            <w:r w:rsidR="009C3F80">
              <w:rPr>
                <w:sz w:val="18"/>
                <w:szCs w:val="18"/>
              </w:rPr>
              <w:t xml:space="preserve"> (S0043)</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Using virtual machines</w:t>
            </w:r>
            <w:r w:rsidR="009C3F80">
              <w:rPr>
                <w:sz w:val="18"/>
                <w:szCs w:val="18"/>
              </w:rPr>
              <w:t xml:space="preserve"> (S0073)</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Configuring and utilizing software-based computer protection tools (e.g. software firewalls, anti-virus software, anti-spyware)</w:t>
            </w:r>
            <w:r w:rsidR="009C3F80">
              <w:rPr>
                <w:sz w:val="18"/>
                <w:szCs w:val="18"/>
              </w:rPr>
              <w:t xml:space="preserve"> (S0076)</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Interfacing with customers</w:t>
            </w:r>
            <w:r w:rsidR="009C3F80">
              <w:rPr>
                <w:sz w:val="18"/>
                <w:szCs w:val="18"/>
              </w:rPr>
              <w:t xml:space="preserve"> (S0111)</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Conducting system and server planning, management and maintenance</w:t>
            </w:r>
            <w:r w:rsidR="009C3F80">
              <w:rPr>
                <w:sz w:val="18"/>
                <w:szCs w:val="18"/>
              </w:rPr>
              <w:t xml:space="preserve"> (S0143)</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Correcting physical and technical problems that impact system/server performance</w:t>
            </w:r>
            <w:r w:rsidR="009C3F80">
              <w:rPr>
                <w:sz w:val="18"/>
                <w:szCs w:val="18"/>
              </w:rPr>
              <w:t xml:space="preserve"> (S0144)</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Troubleshooting failed system components (i.e. servers)</w:t>
            </w:r>
            <w:r w:rsidR="009C3F80">
              <w:rPr>
                <w:sz w:val="18"/>
                <w:szCs w:val="18"/>
              </w:rPr>
              <w:t xml:space="preserve"> (S0151)</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Identifying and anticipating system/server performance, availability, capacity or configuration problems</w:t>
            </w:r>
            <w:r w:rsidR="009C3F80">
              <w:rPr>
                <w:sz w:val="18"/>
                <w:szCs w:val="18"/>
              </w:rPr>
              <w:t xml:space="preserve"> (S0153)</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Installing system and component upgrades</w:t>
            </w:r>
            <w:r w:rsidR="009C3F80">
              <w:rPr>
                <w:sz w:val="18"/>
                <w:szCs w:val="18"/>
              </w:rPr>
              <w:t xml:space="preserve"> (S0154)</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Monitoring/optimizing system/server performance</w:t>
            </w:r>
            <w:r w:rsidR="009C3F80">
              <w:rPr>
                <w:sz w:val="18"/>
                <w:szCs w:val="18"/>
              </w:rPr>
              <w:t xml:space="preserve"> (S0155)</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Recovering failed systems</w:t>
            </w:r>
            <w:r w:rsidR="00D202A4">
              <w:rPr>
                <w:sz w:val="18"/>
                <w:szCs w:val="18"/>
              </w:rPr>
              <w:t xml:space="preserve"> (S0157)</w:t>
            </w:r>
          </w:p>
          <w:p w:rsidR="00EA3ED0" w:rsidRPr="00457A45"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lastRenderedPageBreak/>
              <w:t>Operating system administration</w:t>
            </w:r>
            <w:r w:rsidR="00D202A4">
              <w:rPr>
                <w:sz w:val="18"/>
                <w:szCs w:val="18"/>
              </w:rPr>
              <w:t xml:space="preserve"> (S0158)</w:t>
            </w:r>
          </w:p>
          <w:p w:rsidR="00183BA0" w:rsidRPr="00457A45" w:rsidRDefault="00183BA0" w:rsidP="001653F9">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183BA0" w:rsidRPr="00457A45" w:rsidRDefault="00183BA0" w:rsidP="001653F9">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183BA0" w:rsidRPr="00457A45" w:rsidRDefault="00183BA0" w:rsidP="001653F9">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183BA0" w:rsidRPr="00457A45" w:rsidRDefault="00183BA0" w:rsidP="001653F9">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2231" w:type="dxa"/>
          </w:tcPr>
          <w:p w:rsidR="00183BA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lastRenderedPageBreak/>
              <w:t>Servers</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Desktop/laptop computers</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Personal Communication Devices</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Diagnostic tools and software</w:t>
            </w:r>
          </w:p>
          <w:p w:rsidR="00EA3ED0"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Database software</w:t>
            </w:r>
          </w:p>
          <w:p w:rsidR="00EA3ED0" w:rsidRPr="00457A45" w:rsidRDefault="00EA3ED0"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EA3ED0">
              <w:rPr>
                <w:sz w:val="18"/>
                <w:szCs w:val="18"/>
              </w:rPr>
              <w:t>Networking tools</w:t>
            </w:r>
          </w:p>
        </w:tc>
      </w:tr>
    </w:tbl>
    <w:p w:rsidR="0099100D" w:rsidRDefault="0099100D">
      <w:bookmarkStart w:id="51" w:name="_Toc362336124"/>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D202A4" w:rsidTr="00D20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814918" w:rsidRDefault="00D202A4" w:rsidP="00D202A4">
            <w:pPr>
              <w:pStyle w:val="BodyText"/>
              <w:rPr>
                <w:b w:val="0"/>
                <w:bCs/>
              </w:rPr>
            </w:pPr>
          </w:p>
        </w:tc>
        <w:tc>
          <w:tcPr>
            <w:tcW w:w="1036" w:type="dxa"/>
            <w:shd w:val="clear" w:color="auto" w:fill="1696D2" w:themeFill="accent1"/>
          </w:tcPr>
          <w:p w:rsidR="00D202A4" w:rsidRDefault="00D202A4" w:rsidP="00D202A4">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D202A4" w:rsidRDefault="00D202A4" w:rsidP="00D202A4">
            <w:pPr>
              <w:pStyle w:val="BodyText"/>
              <w:cnfStyle w:val="100000000000" w:firstRow="1" w:lastRow="0" w:firstColumn="0" w:lastColumn="0" w:oddVBand="0" w:evenVBand="0" w:oddHBand="0" w:evenHBand="0" w:firstRowFirstColumn="0" w:firstRowLastColumn="0" w:lastRowFirstColumn="0" w:lastRowLastColumn="0"/>
            </w:pPr>
            <w:r>
              <w:t>Level</w:t>
            </w: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A- </w:t>
            </w:r>
            <w:r w:rsidR="00E278D9" w:rsidRPr="00E278D9">
              <w:rPr>
                <w:color w:val="FFFFFF" w:themeColor="background1"/>
                <w:sz w:val="28"/>
                <w:szCs w:val="28"/>
              </w:rPr>
              <w:t>Checks system hardware availability, functionality, integrity and efficiency</w:t>
            </w:r>
            <w:r w:rsidR="00E278D9">
              <w:rPr>
                <w:color w:val="FFFFFF" w:themeColor="background1"/>
                <w:sz w:val="28"/>
                <w:szCs w:val="28"/>
              </w:rPr>
              <w:t xml:space="preserve"> (T0431)</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Int</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D202A4">
            <w:pPr>
              <w:pStyle w:val="BodyText"/>
              <w:numPr>
                <w:ilvl w:val="0"/>
                <w:numId w:val="1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B:  Conducts functional and connectivity testing to ensure continuing operability (T0029)</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Basoc</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COMPETENCY C</w:t>
            </w:r>
            <w:r w:rsidR="00E278D9">
              <w:rPr>
                <w:color w:val="FFFFFF" w:themeColor="background1"/>
                <w:sz w:val="28"/>
                <w:szCs w:val="28"/>
              </w:rPr>
              <w:t>:  Conducts periodic server maintenance including cleaning (physically and electronically), disk checks, system configuration and monitoring, data downloads, backups and testing (T0435)</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Basic</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D:  Assists in the development of group policies and access control lists to ensure compatibility with organizational standards, business rules and needs (T0054)</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Adv</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lastRenderedPageBreak/>
              <w:t>COMPETENCY</w:t>
            </w:r>
            <w:r w:rsidR="00E278D9">
              <w:rPr>
                <w:color w:val="FFFFFF" w:themeColor="background1"/>
                <w:sz w:val="28"/>
                <w:szCs w:val="28"/>
              </w:rPr>
              <w:t xml:space="preserve"> E:  Documents compliance with or changes to system administration standard operating procedures (T0063)</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Int</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COMPETENCY</w:t>
            </w:r>
            <w:r w:rsidR="00E278D9">
              <w:rPr>
                <w:color w:val="FFFFFF" w:themeColor="background1"/>
                <w:sz w:val="28"/>
                <w:szCs w:val="28"/>
              </w:rPr>
              <w:t xml:space="preserve"> F:  Installs server fixes, updates and enhancements (T0418)</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Int</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19"/>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54227C" w:rsidRDefault="0054227C" w:rsidP="000F7C2C">
      <w:pPr>
        <w:pStyle w:val="Heading2"/>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D202A4" w:rsidTr="00D20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814918" w:rsidRDefault="00D202A4" w:rsidP="00D202A4">
            <w:pPr>
              <w:pStyle w:val="BodyText"/>
              <w:rPr>
                <w:b w:val="0"/>
                <w:bCs/>
              </w:rPr>
            </w:pPr>
          </w:p>
        </w:tc>
        <w:tc>
          <w:tcPr>
            <w:tcW w:w="1036" w:type="dxa"/>
            <w:shd w:val="clear" w:color="auto" w:fill="1696D2" w:themeFill="accent1"/>
          </w:tcPr>
          <w:p w:rsidR="00D202A4" w:rsidRDefault="00D202A4" w:rsidP="00D202A4">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D202A4" w:rsidRDefault="00D202A4" w:rsidP="00D202A4">
            <w:pPr>
              <w:pStyle w:val="BodyText"/>
              <w:cnfStyle w:val="100000000000" w:firstRow="1" w:lastRow="0" w:firstColumn="0" w:lastColumn="0" w:oddVBand="0" w:evenVBand="0" w:oddHBand="0" w:evenHBand="0" w:firstRowFirstColumn="0" w:firstRowLastColumn="0" w:lastRowFirstColumn="0" w:lastRowLastColumn="0"/>
            </w:pPr>
            <w:r>
              <w:t>Level</w:t>
            </w: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COMPETENCY</w:t>
            </w:r>
            <w:r w:rsidR="00E278D9">
              <w:rPr>
                <w:color w:val="FFFFFF" w:themeColor="background1"/>
                <w:sz w:val="28"/>
                <w:szCs w:val="28"/>
              </w:rPr>
              <w:t xml:space="preserve"> G:  Maintains baseline system security according to organizational policies (T0136)</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Int</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0"/>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H:  Manages accounts, network rights and access to systems and equipment (T0144)</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Basic</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1"/>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I:  Monitors and maintains server configuration (T0498/T0501)</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Int</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2"/>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J:  Supports network components</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 xml:space="preserve">Core </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Basic</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3"/>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K:  Diagnoses faulty system/server hardware; seeks appropriate support or assistance to perform server repairs (T0514/T0515)</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Basic</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4"/>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L:  Verifies data redundancy and system recovery procedures (T0186)</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Basic</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6"/>
              </w:numPr>
              <w:ind w:left="720"/>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814918" w:rsidRDefault="00D202A4" w:rsidP="00D202A4">
            <w:pPr>
              <w:pStyle w:val="BodyText"/>
              <w:rPr>
                <w:b w:val="0"/>
                <w:bCs/>
              </w:rPr>
            </w:pPr>
          </w:p>
        </w:tc>
        <w:tc>
          <w:tcPr>
            <w:tcW w:w="1036" w:type="dxa"/>
            <w:shd w:val="clear" w:color="auto" w:fill="1696D2" w:themeFill="accent1"/>
          </w:tcPr>
          <w:p w:rsidR="00D202A4" w:rsidRDefault="00D202A4" w:rsidP="00D202A4">
            <w:pPr>
              <w:pStyle w:val="BodyText"/>
              <w:cnfStyle w:val="000000100000" w:firstRow="0" w:lastRow="0" w:firstColumn="0" w:lastColumn="0" w:oddVBand="0" w:evenVBand="0" w:oddHBand="1" w:evenHBand="0" w:firstRowFirstColumn="0" w:firstRowLastColumn="0" w:lastRowFirstColumn="0" w:lastRowLastColumn="0"/>
            </w:pPr>
            <w:r>
              <w:t>Core or Optional</w:t>
            </w:r>
          </w:p>
        </w:tc>
        <w:tc>
          <w:tcPr>
            <w:tcW w:w="968" w:type="dxa"/>
            <w:shd w:val="clear" w:color="auto" w:fill="1696D2" w:themeFill="accent1"/>
          </w:tcPr>
          <w:p w:rsidR="00D202A4" w:rsidRDefault="00D202A4" w:rsidP="00D202A4">
            <w:pPr>
              <w:pStyle w:val="BodyText"/>
              <w:cnfStyle w:val="000000100000" w:firstRow="0" w:lastRow="0" w:firstColumn="0" w:lastColumn="0" w:oddVBand="0" w:evenVBand="0" w:oddHBand="1" w:evenHBand="0" w:firstRowFirstColumn="0" w:firstRowLastColumn="0" w:lastRowFirstColumn="0" w:lastRowLastColumn="0"/>
            </w:pPr>
            <w:r>
              <w:t>Level</w:t>
            </w: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M:  Assists in the coordination or installation of new or modified hardware, operating systems and other baseline software (T0507)</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Int</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5"/>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N:  Provides ongoing optimization and problem-solving support (T0207)</w:t>
            </w:r>
          </w:p>
        </w:tc>
        <w:tc>
          <w:tcPr>
            <w:tcW w:w="1036"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 xml:space="preserve">Core </w:t>
            </w:r>
          </w:p>
        </w:tc>
        <w:tc>
          <w:tcPr>
            <w:tcW w:w="968" w:type="dxa"/>
            <w:shd w:val="clear" w:color="auto" w:fill="1696D2" w:themeFill="accent1"/>
          </w:tcPr>
          <w:p w:rsidR="00D202A4" w:rsidRDefault="00E278D9" w:rsidP="00D202A4">
            <w:pPr>
              <w:pStyle w:val="BodyText"/>
              <w:cnfStyle w:val="000000000000" w:firstRow="0" w:lastRow="0" w:firstColumn="0" w:lastColumn="0" w:oddVBand="0" w:evenVBand="0" w:oddHBand="0" w:evenHBand="0" w:firstRowFirstColumn="0" w:firstRowLastColumn="0" w:lastRowFirstColumn="0" w:lastRowLastColumn="0"/>
            </w:pPr>
            <w:r>
              <w:t>Int</w:t>
            </w: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7"/>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O:  Resolves hardware/software interface and interoperability problems (T0531)</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Basic</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8"/>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D202A4" w:rsidRPr="00E278D9" w:rsidRDefault="00D202A4" w:rsidP="00D202A4">
            <w:pPr>
              <w:pStyle w:val="BodyText"/>
              <w:rPr>
                <w:color w:val="FFFFFF" w:themeColor="background1"/>
                <w:sz w:val="28"/>
                <w:szCs w:val="28"/>
              </w:rPr>
            </w:pPr>
            <w:r w:rsidRPr="00E278D9">
              <w:rPr>
                <w:color w:val="FFFFFF" w:themeColor="background1"/>
                <w:sz w:val="28"/>
                <w:szCs w:val="28"/>
              </w:rPr>
              <w:t xml:space="preserve">COMPETENCY </w:t>
            </w:r>
            <w:r w:rsidR="00E278D9">
              <w:rPr>
                <w:color w:val="FFFFFF" w:themeColor="background1"/>
                <w:sz w:val="28"/>
                <w:szCs w:val="28"/>
              </w:rPr>
              <w:t>P:  Establishes adequate access controls based on principles of least privilege, role based access controls (RBAC) and need-to-know (T0475)</w:t>
            </w:r>
            <w:r w:rsidRPr="00E278D9">
              <w:rPr>
                <w:color w:val="FFFFFF" w:themeColor="background1"/>
                <w:sz w:val="28"/>
                <w:szCs w:val="28"/>
              </w:rPr>
              <w:t xml:space="preserve"> </w:t>
            </w:r>
          </w:p>
        </w:tc>
        <w:tc>
          <w:tcPr>
            <w:tcW w:w="1036"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D202A4" w:rsidRDefault="00E278D9" w:rsidP="00D202A4">
            <w:pPr>
              <w:pStyle w:val="BodyText"/>
              <w:cnfStyle w:val="000000100000" w:firstRow="0" w:lastRow="0" w:firstColumn="0" w:lastColumn="0" w:oddVBand="0" w:evenVBand="0" w:oddHBand="1" w:evenHBand="0" w:firstRowFirstColumn="0" w:firstRowLastColumn="0" w:lastRowFirstColumn="0" w:lastRowLastColumn="0"/>
            </w:pPr>
            <w:r>
              <w:t>Adv</w:t>
            </w: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D202A4" w:rsidRPr="00814918" w:rsidRDefault="00D202A4" w:rsidP="00D202A4">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D202A4" w:rsidRPr="00457A45" w:rsidTr="00D202A4">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D202A4" w:rsidRPr="00457A45" w:rsidTr="00D20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D202A4" w:rsidRPr="00DE2EC8" w:rsidRDefault="00D202A4" w:rsidP="00205E25">
            <w:pPr>
              <w:pStyle w:val="BodyText"/>
              <w:numPr>
                <w:ilvl w:val="0"/>
                <w:numId w:val="59"/>
              </w:numPr>
            </w:pPr>
          </w:p>
        </w:tc>
        <w:tc>
          <w:tcPr>
            <w:tcW w:w="1036"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D202A4" w:rsidRPr="00457A45" w:rsidRDefault="00D202A4" w:rsidP="00D202A4">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bl>
    <w:p w:rsidR="00A3412C" w:rsidRDefault="00A3412C" w:rsidP="000F7C2C">
      <w:pPr>
        <w:pStyle w:val="Heading2"/>
      </w:pPr>
      <w:r>
        <w:br/>
      </w:r>
    </w:p>
    <w:p w:rsidR="00A3412C" w:rsidRDefault="00A3412C">
      <w:pPr>
        <w:rPr>
          <w:rFonts w:eastAsia="Calibri" w:cs="Times New Roman"/>
          <w:color w:val="000000" w:themeColor="text1"/>
          <w:sz w:val="36"/>
        </w:rPr>
      </w:pPr>
      <w:r>
        <w:br w:type="page"/>
      </w:r>
    </w:p>
    <w:p w:rsidR="00AE6CF4" w:rsidRPr="000F7C2C" w:rsidRDefault="00DE381F" w:rsidP="000F7C2C">
      <w:pPr>
        <w:pStyle w:val="Heading2"/>
      </w:pPr>
      <w:bookmarkStart w:id="52" w:name="_Toc493180156"/>
      <w:r>
        <w:lastRenderedPageBreak/>
        <w:t>JOB FUNCTION 5</w:t>
      </w:r>
      <w:r w:rsidR="00AE6CF4">
        <w:t>:</w:t>
      </w:r>
      <w:bookmarkEnd w:id="51"/>
      <w:r w:rsidR="00AE6CF4">
        <w:t xml:space="preserve">  </w:t>
      </w:r>
      <w:r w:rsidRPr="00DE381F">
        <w:t>Configures tools and technologies to detect, mitigate and prevent potential threats</w:t>
      </w:r>
      <w:bookmarkEnd w:id="52"/>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97"/>
        <w:gridCol w:w="2989"/>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bottom w:val="none" w:sz="0" w:space="0" w:color="auto"/>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AE6CF4" w:rsidRDefault="00AE6CF4" w:rsidP="005E0392">
            <w:pPr>
              <w:pStyle w:val="BodyText"/>
            </w:pPr>
            <w:r>
              <w:t>KNOWLEDGE</w:t>
            </w:r>
          </w:p>
        </w:tc>
        <w:tc>
          <w:tcPr>
            <w:tcW w:w="3067" w:type="dxa"/>
          </w:tcPr>
          <w:p w:rsidR="00AE6CF4" w:rsidRPr="00A3412C" w:rsidRDefault="00AE6CF4" w:rsidP="005E0392">
            <w:pPr>
              <w:pStyle w:val="BodyText"/>
              <w:cnfStyle w:val="000000100000" w:firstRow="0" w:lastRow="0" w:firstColumn="0" w:lastColumn="0" w:oddVBand="0" w:evenVBand="0" w:oddHBand="1" w:evenHBand="0" w:firstRowFirstColumn="0" w:firstRowLastColumn="0" w:lastRowFirstColumn="0" w:lastRowLastColumn="0"/>
            </w:pPr>
            <w:r w:rsidRPr="00A3412C">
              <w:t>SKILLS</w:t>
            </w:r>
          </w:p>
        </w:tc>
        <w:tc>
          <w:tcPr>
            <w:tcW w:w="3068" w:type="dxa"/>
          </w:tcPr>
          <w:p w:rsidR="00AE6CF4" w:rsidRDefault="00AE6CF4" w:rsidP="005E0392">
            <w:pPr>
              <w:pStyle w:val="BodyText"/>
              <w:cnfStyle w:val="000000100000" w:firstRow="0" w:lastRow="0" w:firstColumn="0" w:lastColumn="0" w:oddVBand="0" w:evenVBand="0" w:oddHBand="1" w:evenHBand="0" w:firstRowFirstColumn="0" w:firstRowLastColumn="0" w:lastRowFirstColumn="0" w:lastRowLastColumn="0"/>
            </w:pPr>
            <w:r>
              <w:t>TOOLS &amp; TECHNOLOGIES</w:t>
            </w:r>
          </w:p>
        </w:tc>
      </w:tr>
      <w:tr w:rsidR="00AE6CF4" w:rsidTr="005E0392">
        <w:trPr>
          <w:trHeight w:val="1646"/>
        </w:trPr>
        <w:tc>
          <w:tcPr>
            <w:cnfStyle w:val="001000000000" w:firstRow="0" w:lastRow="0" w:firstColumn="1" w:lastColumn="0" w:oddVBand="0" w:evenVBand="0" w:oddHBand="0" w:evenHBand="0" w:firstRowFirstColumn="0" w:firstRowLastColumn="0" w:lastRowFirstColumn="0" w:lastRowLastColumn="0"/>
            <w:tcW w:w="3067" w:type="dxa"/>
          </w:tcPr>
          <w:p w:rsidR="00A3412C" w:rsidRPr="00A3412C" w:rsidRDefault="00A3412C" w:rsidP="00205E25">
            <w:pPr>
              <w:pStyle w:val="BodyText"/>
              <w:numPr>
                <w:ilvl w:val="0"/>
                <w:numId w:val="23"/>
              </w:numPr>
              <w:spacing w:after="0"/>
              <w:rPr>
                <w:sz w:val="18"/>
                <w:szCs w:val="18"/>
              </w:rPr>
            </w:pPr>
            <w:r>
              <w:rPr>
                <w:b w:val="0"/>
                <w:sz w:val="18"/>
                <w:szCs w:val="18"/>
              </w:rPr>
              <w:t>Knowledge of application vulnerabilities (K0009)</w:t>
            </w:r>
          </w:p>
          <w:p w:rsidR="00A3412C" w:rsidRPr="00A3412C" w:rsidRDefault="00A3412C" w:rsidP="00205E25">
            <w:pPr>
              <w:pStyle w:val="BodyText"/>
              <w:numPr>
                <w:ilvl w:val="0"/>
                <w:numId w:val="23"/>
              </w:numPr>
              <w:spacing w:after="0"/>
              <w:rPr>
                <w:sz w:val="18"/>
                <w:szCs w:val="18"/>
              </w:rPr>
            </w:pPr>
            <w:r>
              <w:rPr>
                <w:b w:val="0"/>
                <w:sz w:val="18"/>
                <w:szCs w:val="18"/>
              </w:rPr>
              <w:t>Knowledge of data backups, types of backups and recovery concept tools (K0021)</w:t>
            </w:r>
          </w:p>
          <w:p w:rsidR="00A3412C" w:rsidRPr="00A3412C" w:rsidRDefault="00A3412C" w:rsidP="00205E25">
            <w:pPr>
              <w:pStyle w:val="BodyText"/>
              <w:numPr>
                <w:ilvl w:val="0"/>
                <w:numId w:val="23"/>
              </w:numPr>
              <w:spacing w:after="0"/>
              <w:rPr>
                <w:sz w:val="18"/>
                <w:szCs w:val="18"/>
              </w:rPr>
            </w:pPr>
            <w:r>
              <w:rPr>
                <w:b w:val="0"/>
                <w:sz w:val="18"/>
                <w:szCs w:val="18"/>
              </w:rPr>
              <w:t>Host/network access control mechanisms (K0033)</w:t>
            </w:r>
          </w:p>
          <w:p w:rsidR="00A3412C" w:rsidRPr="00A3412C" w:rsidRDefault="00A3412C" w:rsidP="00205E25">
            <w:pPr>
              <w:pStyle w:val="BodyText"/>
              <w:numPr>
                <w:ilvl w:val="0"/>
                <w:numId w:val="23"/>
              </w:numPr>
              <w:spacing w:after="0"/>
              <w:rPr>
                <w:sz w:val="18"/>
                <w:szCs w:val="18"/>
              </w:rPr>
            </w:pPr>
            <w:r>
              <w:rPr>
                <w:b w:val="0"/>
                <w:sz w:val="18"/>
                <w:szCs w:val="18"/>
              </w:rPr>
              <w:t>Cybersecurity principles and organizational requirements (relevant to confidentiality, integrity, availability, authentication, non-repudiation) (K0044)</w:t>
            </w:r>
          </w:p>
          <w:p w:rsidR="00A3412C" w:rsidRPr="00A3412C" w:rsidRDefault="00A3412C" w:rsidP="00205E25">
            <w:pPr>
              <w:pStyle w:val="BodyText"/>
              <w:numPr>
                <w:ilvl w:val="0"/>
                <w:numId w:val="23"/>
              </w:numPr>
              <w:spacing w:after="0"/>
              <w:rPr>
                <w:sz w:val="18"/>
                <w:szCs w:val="18"/>
              </w:rPr>
            </w:pPr>
            <w:r>
              <w:rPr>
                <w:b w:val="0"/>
                <w:sz w:val="18"/>
                <w:szCs w:val="18"/>
              </w:rPr>
              <w:t>Virtual private network security (K0104)</w:t>
            </w:r>
          </w:p>
          <w:p w:rsidR="00A3412C" w:rsidRPr="00A3412C" w:rsidRDefault="00A3412C" w:rsidP="00205E25">
            <w:pPr>
              <w:pStyle w:val="BodyText"/>
              <w:numPr>
                <w:ilvl w:val="0"/>
                <w:numId w:val="23"/>
              </w:numPr>
              <w:spacing w:after="0"/>
              <w:rPr>
                <w:sz w:val="18"/>
                <w:szCs w:val="18"/>
              </w:rPr>
            </w:pPr>
            <w:r>
              <w:rPr>
                <w:b w:val="0"/>
                <w:sz w:val="18"/>
                <w:szCs w:val="18"/>
              </w:rPr>
              <w:t>Web filtering technologies (K0135)</w:t>
            </w:r>
          </w:p>
          <w:p w:rsidR="00A3412C" w:rsidRPr="00A3412C" w:rsidRDefault="00A3412C" w:rsidP="00205E25">
            <w:pPr>
              <w:pStyle w:val="BodyText"/>
              <w:numPr>
                <w:ilvl w:val="0"/>
                <w:numId w:val="23"/>
              </w:numPr>
              <w:spacing w:after="0"/>
              <w:rPr>
                <w:sz w:val="18"/>
                <w:szCs w:val="18"/>
              </w:rPr>
            </w:pPr>
            <w:r>
              <w:rPr>
                <w:b w:val="0"/>
                <w:sz w:val="18"/>
                <w:szCs w:val="18"/>
              </w:rPr>
              <w:t>Cyberdefense policies, procedures and regulations (K0157)</w:t>
            </w:r>
          </w:p>
          <w:p w:rsidR="00A3412C" w:rsidRPr="00532BFE" w:rsidRDefault="00532BFE" w:rsidP="00205E25">
            <w:pPr>
              <w:pStyle w:val="BodyText"/>
              <w:numPr>
                <w:ilvl w:val="0"/>
                <w:numId w:val="23"/>
              </w:numPr>
              <w:spacing w:after="0"/>
              <w:rPr>
                <w:b w:val="0"/>
                <w:sz w:val="18"/>
                <w:szCs w:val="18"/>
              </w:rPr>
            </w:pPr>
            <w:r w:rsidRPr="00532BFE">
              <w:rPr>
                <w:b w:val="0"/>
                <w:sz w:val="18"/>
                <w:szCs w:val="18"/>
              </w:rPr>
              <w:t>Current and emerging cyber technology (K02335)</w:t>
            </w:r>
          </w:p>
          <w:p w:rsidR="00532BFE" w:rsidRPr="00457A45" w:rsidRDefault="00532BFE" w:rsidP="00205E25">
            <w:pPr>
              <w:pStyle w:val="BodyText"/>
              <w:numPr>
                <w:ilvl w:val="0"/>
                <w:numId w:val="23"/>
              </w:numPr>
              <w:spacing w:after="0"/>
              <w:rPr>
                <w:sz w:val="18"/>
                <w:szCs w:val="18"/>
              </w:rPr>
            </w:pPr>
            <w:r w:rsidRPr="00532BFE">
              <w:rPr>
                <w:b w:val="0"/>
                <w:sz w:val="18"/>
                <w:szCs w:val="18"/>
              </w:rPr>
              <w:t>Intrusion detection systems, intrusion prevention system tools and applications (K0324)</w:t>
            </w:r>
          </w:p>
        </w:tc>
        <w:tc>
          <w:tcPr>
            <w:tcW w:w="3067" w:type="dxa"/>
          </w:tcPr>
          <w:p w:rsidR="00A3412C"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Host/network access control mechanisms (e.g. access control list) (S0007)</w:t>
            </w:r>
          </w:p>
          <w:p w:rsidR="00A3412C"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Virtual private network security (S0059)</w:t>
            </w:r>
          </w:p>
          <w:p w:rsidR="00A3412C"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Securing network communication (S0077)</w:t>
            </w:r>
          </w:p>
          <w:p w:rsidR="00A3412C"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Protecting a network against malware (S0079)</w:t>
            </w:r>
          </w:p>
          <w:p w:rsidR="00A3412C"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System, network and OS hardening techniques (S0121)</w:t>
            </w:r>
          </w:p>
          <w:p w:rsidR="00AE6CF4" w:rsidRPr="00A3412C" w:rsidRDefault="00A3412C" w:rsidP="00205E25">
            <w:pPr>
              <w:pStyle w:val="BodyText"/>
              <w:numPr>
                <w:ilvl w:val="0"/>
                <w:numId w:val="23"/>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3412C">
              <w:rPr>
                <w:sz w:val="18"/>
                <w:szCs w:val="18"/>
              </w:rPr>
              <w:t>Troubleshooting and diagnosing cyber defense infrastructure anomalies and work through resolution (S0124)</w:t>
            </w:r>
          </w:p>
          <w:p w:rsidR="00AE6CF4" w:rsidRPr="00A3412C"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Pr>
          <w:p w:rsidR="00810702" w:rsidRDefault="00DE381F"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DE381F">
              <w:rPr>
                <w:sz w:val="18"/>
                <w:szCs w:val="18"/>
              </w:rPr>
              <w:t>Networking tools and software</w:t>
            </w:r>
          </w:p>
          <w:p w:rsidR="00DE381F" w:rsidRDefault="00DE381F"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DE381F">
              <w:rPr>
                <w:sz w:val="18"/>
                <w:szCs w:val="18"/>
              </w:rPr>
              <w:t>Intrusion detection software</w:t>
            </w:r>
          </w:p>
          <w:p w:rsidR="00DE381F" w:rsidRDefault="00DE381F"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DE381F">
              <w:rPr>
                <w:sz w:val="18"/>
                <w:szCs w:val="18"/>
              </w:rPr>
              <w:t>Virtual Private Network technologies</w:t>
            </w:r>
          </w:p>
          <w:p w:rsidR="00DE381F" w:rsidRDefault="00DE381F"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DE381F">
              <w:rPr>
                <w:sz w:val="18"/>
                <w:szCs w:val="18"/>
              </w:rPr>
              <w:t>Web filtering technologies</w:t>
            </w:r>
          </w:p>
          <w:p w:rsidR="00DE381F" w:rsidRPr="00457A45" w:rsidRDefault="00DE381F" w:rsidP="00205E25">
            <w:pPr>
              <w:pStyle w:val="BodyText"/>
              <w:numPr>
                <w:ilvl w:val="0"/>
                <w:numId w:val="22"/>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DE381F">
              <w:rPr>
                <w:sz w:val="18"/>
                <w:szCs w:val="18"/>
              </w:rPr>
              <w:t>Servers and back-up systems</w:t>
            </w:r>
          </w:p>
        </w:tc>
      </w:tr>
    </w:tbl>
    <w:p w:rsidR="00AE6CF4" w:rsidRDefault="00AE6CF4"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A3412C" w:rsidTr="00A3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814918" w:rsidRDefault="00A3412C" w:rsidP="00A3412C">
            <w:pPr>
              <w:pStyle w:val="BodyText"/>
              <w:rPr>
                <w:b w:val="0"/>
                <w:bCs/>
              </w:rPr>
            </w:pPr>
          </w:p>
        </w:tc>
        <w:tc>
          <w:tcPr>
            <w:tcW w:w="1036" w:type="dxa"/>
            <w:shd w:val="clear" w:color="auto" w:fill="1696D2" w:themeFill="accent1"/>
          </w:tcPr>
          <w:p w:rsidR="00A3412C" w:rsidRDefault="00A3412C" w:rsidP="00A3412C">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A3412C" w:rsidRDefault="00A3412C" w:rsidP="00A3412C">
            <w:pPr>
              <w:pStyle w:val="BodyText"/>
              <w:cnfStyle w:val="100000000000" w:firstRow="1" w:lastRow="0" w:firstColumn="0" w:lastColumn="0" w:oddVBand="0" w:evenVBand="0" w:oddHBand="0" w:evenHBand="0" w:firstRowFirstColumn="0" w:firstRowLastColumn="0" w:lastRowFirstColumn="0" w:lastRowLastColumn="0"/>
            </w:pPr>
            <w:r>
              <w:t>Level</w:t>
            </w:r>
          </w:p>
        </w:tc>
      </w:tr>
      <w:tr w:rsidR="00A3412C"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532BFE" w:rsidRDefault="00532BFE" w:rsidP="00A3412C">
            <w:pPr>
              <w:pStyle w:val="BodyText"/>
              <w:rPr>
                <w:color w:val="FFFFFF" w:themeColor="background1"/>
                <w:sz w:val="28"/>
                <w:szCs w:val="28"/>
              </w:rPr>
            </w:pPr>
            <w:r>
              <w:rPr>
                <w:color w:val="FFFFFF" w:themeColor="background1"/>
                <w:sz w:val="28"/>
                <w:szCs w:val="28"/>
              </w:rPr>
              <w:t>COMPETENCY A:  Installs and maintains cyber security detection, monitoring and threat management software (T0485)</w:t>
            </w:r>
          </w:p>
        </w:tc>
        <w:tc>
          <w:tcPr>
            <w:tcW w:w="1036"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 xml:space="preserve">Core </w:t>
            </w:r>
          </w:p>
        </w:tc>
        <w:tc>
          <w:tcPr>
            <w:tcW w:w="968"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Int</w:t>
            </w: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A3412C" w:rsidRPr="00814918" w:rsidRDefault="00A3412C" w:rsidP="00A3412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0"/>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532BFE" w:rsidRDefault="00A3412C" w:rsidP="00A3412C">
            <w:pPr>
              <w:pStyle w:val="BodyText"/>
              <w:rPr>
                <w:color w:val="FFFFFF" w:themeColor="background1"/>
                <w:sz w:val="28"/>
                <w:szCs w:val="28"/>
              </w:rPr>
            </w:pPr>
            <w:r w:rsidRPr="00532BFE">
              <w:rPr>
                <w:color w:val="FFFFFF" w:themeColor="background1"/>
                <w:sz w:val="28"/>
                <w:szCs w:val="28"/>
              </w:rPr>
              <w:t>COMPETENCY B</w:t>
            </w:r>
            <w:r w:rsidR="00532BFE">
              <w:rPr>
                <w:color w:val="FFFFFF" w:themeColor="background1"/>
                <w:sz w:val="28"/>
                <w:szCs w:val="28"/>
              </w:rPr>
              <w:t>:  Coordinates with network administrators to administer the updating of rules and signatures for intrusion/detection protection systems, anti-virus and network black and white list (T0042)</w:t>
            </w:r>
          </w:p>
        </w:tc>
        <w:tc>
          <w:tcPr>
            <w:tcW w:w="1036" w:type="dxa"/>
            <w:shd w:val="clear" w:color="auto" w:fill="1696D2" w:themeFill="accent1"/>
          </w:tcPr>
          <w:p w:rsidR="00A3412C" w:rsidRDefault="00532BFE" w:rsidP="00A3412C">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A3412C" w:rsidRDefault="00532BFE" w:rsidP="00A3412C">
            <w:pPr>
              <w:pStyle w:val="BodyText"/>
              <w:cnfStyle w:val="000000000000" w:firstRow="0" w:lastRow="0" w:firstColumn="0" w:lastColumn="0" w:oddVBand="0" w:evenVBand="0" w:oddHBand="0" w:evenHBand="0" w:firstRowFirstColumn="0" w:firstRowLastColumn="0" w:lastRowFirstColumn="0" w:lastRowLastColumn="0"/>
            </w:pPr>
            <w:r>
              <w:t>Int</w:t>
            </w: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A3412C" w:rsidRPr="00814918" w:rsidRDefault="00A3412C" w:rsidP="00A3412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1"/>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532BFE" w:rsidRDefault="00A3412C" w:rsidP="00A3412C">
            <w:pPr>
              <w:pStyle w:val="BodyText"/>
              <w:rPr>
                <w:color w:val="FFFFFF" w:themeColor="background1"/>
                <w:sz w:val="28"/>
                <w:szCs w:val="28"/>
              </w:rPr>
            </w:pPr>
            <w:r w:rsidRPr="00532BFE">
              <w:rPr>
                <w:color w:val="FFFFFF" w:themeColor="background1"/>
                <w:sz w:val="28"/>
                <w:szCs w:val="28"/>
              </w:rPr>
              <w:t>COMPETENCY</w:t>
            </w:r>
            <w:r w:rsidR="00532BFE">
              <w:rPr>
                <w:color w:val="FFFFFF" w:themeColor="background1"/>
                <w:sz w:val="28"/>
                <w:szCs w:val="28"/>
              </w:rPr>
              <w:t xml:space="preserve"> C:  Manages IP addresses based on current threat environment (T0042)</w:t>
            </w:r>
          </w:p>
        </w:tc>
        <w:tc>
          <w:tcPr>
            <w:tcW w:w="1036"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Int</w:t>
            </w: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A3412C" w:rsidRPr="00814918" w:rsidRDefault="00A3412C" w:rsidP="00A3412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2"/>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532BFE" w:rsidRDefault="00A3412C" w:rsidP="00A3412C">
            <w:pPr>
              <w:pStyle w:val="BodyText"/>
              <w:rPr>
                <w:color w:val="FFFFFF" w:themeColor="background1"/>
                <w:sz w:val="28"/>
                <w:szCs w:val="28"/>
              </w:rPr>
            </w:pPr>
            <w:r w:rsidRPr="00532BFE">
              <w:rPr>
                <w:color w:val="FFFFFF" w:themeColor="background1"/>
                <w:sz w:val="28"/>
                <w:szCs w:val="28"/>
              </w:rPr>
              <w:t xml:space="preserve">COMPETENCY </w:t>
            </w:r>
            <w:r w:rsidR="00532BFE">
              <w:rPr>
                <w:color w:val="FFFFFF" w:themeColor="background1"/>
                <w:sz w:val="28"/>
                <w:szCs w:val="28"/>
              </w:rPr>
              <w:t xml:space="preserve">D:  Ensures application of security patches for commercial products integrated into system design (T0554) </w:t>
            </w:r>
            <w:r w:rsidRPr="00532BFE">
              <w:rPr>
                <w:color w:val="FFFFFF" w:themeColor="background1"/>
                <w:sz w:val="28"/>
                <w:szCs w:val="28"/>
              </w:rPr>
              <w:t xml:space="preserve"> </w:t>
            </w:r>
          </w:p>
        </w:tc>
        <w:tc>
          <w:tcPr>
            <w:tcW w:w="1036" w:type="dxa"/>
            <w:shd w:val="clear" w:color="auto" w:fill="1696D2" w:themeFill="accent1"/>
          </w:tcPr>
          <w:p w:rsidR="00A3412C" w:rsidRDefault="00532BFE" w:rsidP="00A3412C">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A3412C" w:rsidRDefault="00532BFE" w:rsidP="00A3412C">
            <w:pPr>
              <w:pStyle w:val="BodyText"/>
              <w:cnfStyle w:val="000000000000" w:firstRow="0" w:lastRow="0" w:firstColumn="0" w:lastColumn="0" w:oddVBand="0" w:evenVBand="0" w:oddHBand="0" w:evenHBand="0" w:firstRowFirstColumn="0" w:firstRowLastColumn="0" w:lastRowFirstColumn="0" w:lastRowLastColumn="0"/>
            </w:pPr>
            <w:r>
              <w:t>Basic</w:t>
            </w: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A3412C" w:rsidRPr="00814918" w:rsidRDefault="00A3412C" w:rsidP="00A3412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3"/>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A3412C" w:rsidRPr="00532BFE" w:rsidRDefault="00A3412C" w:rsidP="00A3412C">
            <w:pPr>
              <w:pStyle w:val="BodyText"/>
              <w:rPr>
                <w:color w:val="FFFFFF" w:themeColor="background1"/>
                <w:sz w:val="28"/>
                <w:szCs w:val="28"/>
              </w:rPr>
            </w:pPr>
            <w:r w:rsidRPr="00532BFE">
              <w:rPr>
                <w:color w:val="FFFFFF" w:themeColor="background1"/>
                <w:sz w:val="28"/>
                <w:szCs w:val="28"/>
              </w:rPr>
              <w:t xml:space="preserve">COMPETENCY </w:t>
            </w:r>
            <w:r w:rsidR="00532BFE">
              <w:rPr>
                <w:color w:val="FFFFFF" w:themeColor="background1"/>
                <w:sz w:val="28"/>
                <w:szCs w:val="28"/>
              </w:rPr>
              <w:t>E:  Uses computer network defense tools for continual monitoring and analysis of system activity to identify malicious activity (T0023)</w:t>
            </w:r>
            <w:r w:rsidRPr="00532BFE">
              <w:rPr>
                <w:color w:val="FFFFFF" w:themeColor="background1"/>
                <w:sz w:val="28"/>
                <w:szCs w:val="28"/>
              </w:rPr>
              <w:t xml:space="preserve"> </w:t>
            </w:r>
          </w:p>
        </w:tc>
        <w:tc>
          <w:tcPr>
            <w:tcW w:w="1036"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A3412C" w:rsidRDefault="00532BFE" w:rsidP="00A3412C">
            <w:pPr>
              <w:pStyle w:val="BodyText"/>
              <w:cnfStyle w:val="000000100000" w:firstRow="0" w:lastRow="0" w:firstColumn="0" w:lastColumn="0" w:oddVBand="0" w:evenVBand="0" w:oddHBand="1" w:evenHBand="0" w:firstRowFirstColumn="0" w:firstRowLastColumn="0" w:lastRowFirstColumn="0" w:lastRowLastColumn="0"/>
            </w:pPr>
            <w:r>
              <w:t>Adv</w:t>
            </w: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A3412C" w:rsidRPr="00814918" w:rsidRDefault="00A3412C" w:rsidP="00A3412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A3412C" w:rsidRPr="00457A45" w:rsidTr="00A3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A3412C" w:rsidRPr="00457A45" w:rsidTr="00A3412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A3412C" w:rsidRPr="00DE2EC8" w:rsidRDefault="00A3412C" w:rsidP="00205E25">
            <w:pPr>
              <w:pStyle w:val="BodyText"/>
              <w:numPr>
                <w:ilvl w:val="0"/>
                <w:numId w:val="64"/>
              </w:numPr>
              <w:ind w:left="720"/>
            </w:pPr>
          </w:p>
        </w:tc>
        <w:tc>
          <w:tcPr>
            <w:tcW w:w="1036"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A3412C" w:rsidRPr="00457A45" w:rsidRDefault="00A3412C" w:rsidP="00A3412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532BFE" w:rsidRDefault="00532BFE" w:rsidP="00AE6CF4">
      <w:pPr>
        <w:pStyle w:val="Heading2"/>
      </w:pPr>
      <w:bookmarkStart w:id="53" w:name="_Toc362336125"/>
    </w:p>
    <w:p w:rsidR="00532BFE" w:rsidRDefault="00532BFE" w:rsidP="00532BFE">
      <w:pPr>
        <w:pStyle w:val="BodyText"/>
        <w:rPr>
          <w:rFonts w:eastAsia="Calibri" w:cs="Times New Roman"/>
          <w:color w:val="000000" w:themeColor="text1"/>
          <w:sz w:val="36"/>
        </w:rPr>
      </w:pPr>
      <w:r>
        <w:br w:type="page"/>
      </w:r>
    </w:p>
    <w:p w:rsidR="00AE6CF4" w:rsidRPr="00457A45" w:rsidRDefault="00AE6CF4" w:rsidP="00AE6CF4">
      <w:pPr>
        <w:pStyle w:val="Heading2"/>
      </w:pPr>
      <w:bookmarkStart w:id="54" w:name="_Toc493180157"/>
      <w:r>
        <w:lastRenderedPageBreak/>
        <w:t xml:space="preserve">JOB FUNCTION </w:t>
      </w:r>
      <w:r w:rsidR="009F7B2C">
        <w:t>6</w:t>
      </w:r>
      <w:r>
        <w:t>:</w:t>
      </w:r>
      <w:bookmarkEnd w:id="53"/>
      <w:r>
        <w:t xml:space="preserve"> </w:t>
      </w:r>
      <w:r w:rsidR="00F005D7" w:rsidRPr="00F005D7">
        <w:t>Assesses and mitigates system network, business continuity and related security risks and vulnerabilities</w:t>
      </w:r>
      <w:bookmarkEnd w:id="54"/>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979"/>
        <w:gridCol w:w="3016"/>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bottom w:val="none" w:sz="0" w:space="0" w:color="auto"/>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AE6CF4" w:rsidRDefault="00AE6CF4" w:rsidP="005E0392">
            <w:pPr>
              <w:pStyle w:val="BodyText"/>
            </w:pPr>
            <w:r>
              <w:t>KNOWLEDGE</w:t>
            </w:r>
          </w:p>
        </w:tc>
        <w:tc>
          <w:tcPr>
            <w:tcW w:w="3067" w:type="dxa"/>
          </w:tcPr>
          <w:p w:rsidR="00AE6CF4" w:rsidRPr="00F005D7"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F005D7">
              <w:rPr>
                <w:b/>
              </w:rPr>
              <w:t>SKILLS</w:t>
            </w:r>
          </w:p>
        </w:tc>
        <w:tc>
          <w:tcPr>
            <w:tcW w:w="3068" w:type="dxa"/>
          </w:tcPr>
          <w:p w:rsidR="00AE6CF4" w:rsidRPr="00F005D7"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F005D7">
              <w:rPr>
                <w:b/>
              </w:rPr>
              <w:t>TOOLS &amp; TECHNOLOGIES</w:t>
            </w:r>
          </w:p>
        </w:tc>
      </w:tr>
      <w:tr w:rsidR="00AE6CF4" w:rsidTr="005E0392">
        <w:trPr>
          <w:trHeight w:val="1646"/>
        </w:trPr>
        <w:tc>
          <w:tcPr>
            <w:cnfStyle w:val="001000000000" w:firstRow="0" w:lastRow="0" w:firstColumn="1" w:lastColumn="0" w:oddVBand="0" w:evenVBand="0" w:oddHBand="0" w:evenHBand="0" w:firstRowFirstColumn="0" w:firstRowLastColumn="0" w:lastRowFirstColumn="0" w:lastRowLastColumn="0"/>
            <w:tcW w:w="3067" w:type="dxa"/>
          </w:tcPr>
          <w:p w:rsidR="00F005D7" w:rsidRPr="00F005D7" w:rsidRDefault="00F005D7" w:rsidP="00205E25">
            <w:pPr>
              <w:pStyle w:val="BodyText"/>
              <w:numPr>
                <w:ilvl w:val="0"/>
                <w:numId w:val="24"/>
              </w:numPr>
              <w:spacing w:after="0"/>
              <w:rPr>
                <w:b w:val="0"/>
                <w:sz w:val="18"/>
                <w:szCs w:val="18"/>
              </w:rPr>
            </w:pPr>
            <w:r w:rsidRPr="00F005D7">
              <w:rPr>
                <w:b w:val="0"/>
                <w:sz w:val="18"/>
                <w:szCs w:val="18"/>
              </w:rPr>
              <w:t>Hacking methodologies in Windows or Unix/Linus environment</w:t>
            </w:r>
            <w:r w:rsidR="00FC7AC6">
              <w:rPr>
                <w:b w:val="0"/>
                <w:sz w:val="18"/>
                <w:szCs w:val="18"/>
              </w:rPr>
              <w:t xml:space="preserve"> (K011)</w:t>
            </w:r>
          </w:p>
          <w:p w:rsidR="00F005D7" w:rsidRPr="00F005D7" w:rsidRDefault="00F005D7" w:rsidP="00205E25">
            <w:pPr>
              <w:pStyle w:val="BodyText"/>
              <w:numPr>
                <w:ilvl w:val="0"/>
                <w:numId w:val="24"/>
              </w:numPr>
              <w:spacing w:after="0"/>
              <w:rPr>
                <w:b w:val="0"/>
                <w:sz w:val="18"/>
                <w:szCs w:val="18"/>
              </w:rPr>
            </w:pPr>
            <w:r w:rsidRPr="00F005D7">
              <w:rPr>
                <w:b w:val="0"/>
                <w:sz w:val="18"/>
                <w:szCs w:val="18"/>
              </w:rPr>
              <w:t>Network traffic analysis</w:t>
            </w:r>
            <w:r w:rsidR="00FC7AC6">
              <w:rPr>
                <w:b w:val="0"/>
                <w:sz w:val="18"/>
                <w:szCs w:val="18"/>
              </w:rPr>
              <w:t xml:space="preserve"> (K334)</w:t>
            </w:r>
          </w:p>
          <w:p w:rsidR="00F005D7" w:rsidRPr="00F005D7" w:rsidRDefault="00F005D7" w:rsidP="00205E25">
            <w:pPr>
              <w:pStyle w:val="BodyText"/>
              <w:numPr>
                <w:ilvl w:val="0"/>
                <w:numId w:val="24"/>
              </w:numPr>
              <w:spacing w:after="0"/>
              <w:rPr>
                <w:b w:val="0"/>
                <w:sz w:val="18"/>
                <w:szCs w:val="18"/>
              </w:rPr>
            </w:pPr>
            <w:r w:rsidRPr="00F005D7">
              <w:rPr>
                <w:b w:val="0"/>
                <w:sz w:val="18"/>
                <w:szCs w:val="18"/>
              </w:rPr>
              <w:t>Access authentication methods</w:t>
            </w:r>
            <w:r w:rsidR="00FC7AC6">
              <w:rPr>
                <w:b w:val="0"/>
                <w:sz w:val="18"/>
                <w:szCs w:val="18"/>
              </w:rPr>
              <w:t xml:space="preserve"> (K336)</w:t>
            </w:r>
          </w:p>
          <w:p w:rsidR="00F005D7" w:rsidRPr="00F005D7" w:rsidRDefault="00F005D7" w:rsidP="00205E25">
            <w:pPr>
              <w:pStyle w:val="BodyText"/>
              <w:numPr>
                <w:ilvl w:val="0"/>
                <w:numId w:val="24"/>
              </w:numPr>
              <w:spacing w:after="0"/>
              <w:rPr>
                <w:b w:val="0"/>
                <w:sz w:val="18"/>
                <w:szCs w:val="18"/>
              </w:rPr>
            </w:pPr>
            <w:r w:rsidRPr="00F005D7">
              <w:rPr>
                <w:b w:val="0"/>
                <w:sz w:val="18"/>
                <w:szCs w:val="18"/>
              </w:rPr>
              <w:t>Penetration testing principles, tools and techniques</w:t>
            </w:r>
            <w:r w:rsidR="00FC7AC6">
              <w:rPr>
                <w:b w:val="0"/>
                <w:sz w:val="18"/>
                <w:szCs w:val="18"/>
              </w:rPr>
              <w:t xml:space="preserve"> (K0342)</w:t>
            </w:r>
          </w:p>
          <w:p w:rsidR="00F005D7" w:rsidRPr="00F005D7" w:rsidRDefault="00F005D7" w:rsidP="00205E25">
            <w:pPr>
              <w:pStyle w:val="BodyText"/>
              <w:numPr>
                <w:ilvl w:val="0"/>
                <w:numId w:val="24"/>
              </w:numPr>
              <w:spacing w:after="0"/>
              <w:rPr>
                <w:b w:val="0"/>
                <w:sz w:val="18"/>
                <w:szCs w:val="18"/>
              </w:rPr>
            </w:pPr>
            <w:r w:rsidRPr="00F005D7">
              <w:rPr>
                <w:b w:val="0"/>
                <w:sz w:val="18"/>
                <w:szCs w:val="18"/>
              </w:rPr>
              <w:t>Hacking methodologies</w:t>
            </w:r>
            <w:r w:rsidR="00FC7AC6">
              <w:rPr>
                <w:b w:val="0"/>
                <w:sz w:val="18"/>
                <w:szCs w:val="18"/>
              </w:rPr>
              <w:t xml:space="preserve"> (K0310)</w:t>
            </w:r>
          </w:p>
          <w:p w:rsidR="00F005D7" w:rsidRPr="00F005D7" w:rsidRDefault="00F005D7" w:rsidP="00205E25">
            <w:pPr>
              <w:pStyle w:val="BodyText"/>
              <w:numPr>
                <w:ilvl w:val="0"/>
                <w:numId w:val="24"/>
              </w:numPr>
              <w:spacing w:after="0"/>
              <w:rPr>
                <w:b w:val="0"/>
                <w:sz w:val="18"/>
                <w:szCs w:val="18"/>
              </w:rPr>
            </w:pPr>
            <w:r w:rsidRPr="00F005D7">
              <w:rPr>
                <w:b w:val="0"/>
                <w:sz w:val="18"/>
                <w:szCs w:val="18"/>
              </w:rPr>
              <w:t>Policy based and risk adjusted access controls</w:t>
            </w:r>
            <w:r w:rsidR="00FC7AC6">
              <w:rPr>
                <w:b w:val="0"/>
                <w:sz w:val="18"/>
                <w:szCs w:val="18"/>
              </w:rPr>
              <w:t xml:space="preserve"> (K0065)</w:t>
            </w:r>
          </w:p>
          <w:p w:rsidR="00F005D7" w:rsidRPr="00457A45" w:rsidRDefault="00F005D7" w:rsidP="00205E25">
            <w:pPr>
              <w:pStyle w:val="BodyText"/>
              <w:numPr>
                <w:ilvl w:val="0"/>
                <w:numId w:val="24"/>
              </w:numPr>
              <w:spacing w:after="0"/>
              <w:rPr>
                <w:sz w:val="18"/>
                <w:szCs w:val="18"/>
              </w:rPr>
            </w:pPr>
            <w:r w:rsidRPr="00F005D7">
              <w:rPr>
                <w:b w:val="0"/>
                <w:sz w:val="18"/>
                <w:szCs w:val="18"/>
              </w:rPr>
              <w:t>Threat environments</w:t>
            </w:r>
            <w:r w:rsidR="00FC7AC6">
              <w:rPr>
                <w:b w:val="0"/>
                <w:sz w:val="18"/>
                <w:szCs w:val="18"/>
              </w:rPr>
              <w:t xml:space="preserve"> (K0343)</w:t>
            </w:r>
          </w:p>
        </w:tc>
        <w:tc>
          <w:tcPr>
            <w:tcW w:w="3067" w:type="dxa"/>
          </w:tcPr>
          <w:p w:rsidR="00AE6CF4"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Detecting host and network based intrusions via intrusion detection technologies (e.g. snort)</w:t>
            </w:r>
            <w:r w:rsidR="00FC7AC6">
              <w:rPr>
                <w:sz w:val="18"/>
                <w:szCs w:val="18"/>
              </w:rPr>
              <w:t xml:space="preserve"> (S0025)</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Applying security system access controls</w:t>
            </w:r>
            <w:r w:rsidR="00FC7AC6">
              <w:rPr>
                <w:sz w:val="18"/>
                <w:szCs w:val="18"/>
              </w:rPr>
              <w:t xml:space="preserve"> (S0031)</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Mimicking threat behavior</w:t>
            </w:r>
            <w:r w:rsidR="00FC7AC6">
              <w:rPr>
                <w:sz w:val="18"/>
                <w:szCs w:val="18"/>
              </w:rPr>
              <w:t xml:space="preserve"> (S0044)</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Use of penetration tools and technologies</w:t>
            </w:r>
            <w:r w:rsidR="00FC7AC6">
              <w:rPr>
                <w:sz w:val="18"/>
                <w:szCs w:val="18"/>
              </w:rPr>
              <w:t xml:space="preserve"> (S0051)</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Determining how changes in conditions, operations or the environment will affect these outcomes</w:t>
            </w:r>
            <w:r w:rsidR="00FC7AC6">
              <w:rPr>
                <w:sz w:val="18"/>
                <w:szCs w:val="18"/>
              </w:rPr>
              <w:t xml:space="preserve"> (S0027)</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Evaluating the adequacy of security designs</w:t>
            </w:r>
            <w:r w:rsidR="00FC7AC6">
              <w:rPr>
                <w:sz w:val="18"/>
                <w:szCs w:val="18"/>
              </w:rPr>
              <w:t xml:space="preserve"> (S0036)</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Assessing security system designs</w:t>
            </w:r>
            <w:r w:rsidR="00FC7AC6">
              <w:rPr>
                <w:sz w:val="18"/>
                <w:szCs w:val="18"/>
              </w:rPr>
              <w:t xml:space="preserve"> (S0141)</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Assessing security controls based on cybersecurity principles and trends</w:t>
            </w:r>
            <w:r w:rsidR="00FC7AC6">
              <w:rPr>
                <w:sz w:val="18"/>
                <w:szCs w:val="18"/>
              </w:rPr>
              <w:t xml:space="preserve"> (S0148)</w:t>
            </w:r>
          </w:p>
          <w:p w:rsidR="00F005D7" w:rsidRPr="00457A45"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Recognizing vulnerabilities in security system</w:t>
            </w:r>
            <w:r w:rsidR="00FC7AC6">
              <w:rPr>
                <w:sz w:val="18"/>
                <w:szCs w:val="18"/>
              </w:rPr>
              <w:t xml:space="preserve"> (S0167)</w:t>
            </w: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Pr>
          <w:p w:rsidR="00BE59D2"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Penetration tools</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Authentication devices</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Windows/Unix/Linux operating systems</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Network traffic monitoring tools</w:t>
            </w:r>
          </w:p>
          <w:p w:rsidR="00F005D7"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Servers</w:t>
            </w:r>
          </w:p>
          <w:p w:rsidR="00F005D7" w:rsidRPr="00457A45" w:rsidRDefault="00F005D7" w:rsidP="00205E25">
            <w:pPr>
              <w:pStyle w:val="BodyText"/>
              <w:numPr>
                <w:ilvl w:val="0"/>
                <w:numId w:val="24"/>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F005D7">
              <w:rPr>
                <w:sz w:val="18"/>
                <w:szCs w:val="18"/>
              </w:rPr>
              <w:t>Backup systems</w:t>
            </w:r>
          </w:p>
        </w:tc>
      </w:tr>
    </w:tbl>
    <w:p w:rsidR="00AE6CF4" w:rsidRDefault="00AE6CF4"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FC7AC6" w:rsidTr="0043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814918" w:rsidRDefault="00FC7AC6" w:rsidP="00430F4C">
            <w:pPr>
              <w:pStyle w:val="BodyText"/>
              <w:rPr>
                <w:b w:val="0"/>
                <w:bCs/>
              </w:rPr>
            </w:pPr>
          </w:p>
        </w:tc>
        <w:tc>
          <w:tcPr>
            <w:tcW w:w="1036" w:type="dxa"/>
            <w:shd w:val="clear" w:color="auto" w:fill="1696D2" w:themeFill="accent1"/>
          </w:tcPr>
          <w:p w:rsidR="00FC7AC6" w:rsidRDefault="00FC7AC6" w:rsidP="00430F4C">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FC7AC6" w:rsidRDefault="00FC7AC6" w:rsidP="00430F4C">
            <w:pPr>
              <w:pStyle w:val="BodyText"/>
              <w:cnfStyle w:val="100000000000" w:firstRow="1" w:lastRow="0" w:firstColumn="0" w:lastColumn="0" w:oddVBand="0" w:evenVBand="0" w:oddHBand="0" w:evenHBand="0" w:firstRowFirstColumn="0" w:firstRowLastColumn="0" w:lastRowFirstColumn="0" w:lastRowLastColumn="0"/>
            </w:pPr>
            <w:r>
              <w:t>Level</w:t>
            </w:r>
          </w:p>
        </w:tc>
      </w:tr>
      <w:tr w:rsidR="00FC7AC6"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FC7AC6" w:rsidRDefault="00FC7AC6" w:rsidP="00430F4C">
            <w:pPr>
              <w:pStyle w:val="BodyText"/>
              <w:rPr>
                <w:color w:val="FFFFFF" w:themeColor="background1"/>
                <w:sz w:val="28"/>
                <w:szCs w:val="28"/>
              </w:rPr>
            </w:pPr>
            <w:r>
              <w:rPr>
                <w:color w:val="FFFFFF" w:themeColor="background1"/>
                <w:sz w:val="28"/>
                <w:szCs w:val="28"/>
              </w:rPr>
              <w:t>COMPETENCY A:  Applies security policies to meeting security objectives of the system (T0016/T0438)</w:t>
            </w:r>
          </w:p>
        </w:tc>
        <w:tc>
          <w:tcPr>
            <w:tcW w:w="1036" w:type="dxa"/>
            <w:shd w:val="clear" w:color="auto" w:fill="1696D2" w:themeFill="accent1"/>
          </w:tcPr>
          <w:p w:rsidR="00FC7AC6" w:rsidRDefault="00FC7AC6" w:rsidP="00430F4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FC7AC6" w:rsidRDefault="00FC7AC6" w:rsidP="00430F4C">
            <w:pPr>
              <w:pStyle w:val="BodyText"/>
              <w:cnfStyle w:val="000000100000" w:firstRow="0" w:lastRow="0" w:firstColumn="0" w:lastColumn="0" w:oddVBand="0" w:evenVBand="0" w:oddHBand="1" w:evenHBand="0" w:firstRowFirstColumn="0" w:firstRowLastColumn="0" w:lastRowFirstColumn="0" w:lastRowLastColumn="0"/>
            </w:pPr>
            <w:r>
              <w:t>Int</w:t>
            </w: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5"/>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FC7AC6" w:rsidRDefault="00FC7AC6" w:rsidP="00430F4C">
            <w:pPr>
              <w:pStyle w:val="BodyText"/>
              <w:rPr>
                <w:color w:val="FFFFFF" w:themeColor="background1"/>
                <w:sz w:val="28"/>
                <w:szCs w:val="28"/>
              </w:rPr>
            </w:pPr>
            <w:r w:rsidRPr="00FC7AC6">
              <w:rPr>
                <w:color w:val="FFFFFF" w:themeColor="background1"/>
                <w:sz w:val="28"/>
                <w:szCs w:val="28"/>
              </w:rPr>
              <w:t xml:space="preserve">COMPETENCY </w:t>
            </w:r>
            <w:r>
              <w:rPr>
                <w:color w:val="FFFFFF" w:themeColor="background1"/>
                <w:sz w:val="28"/>
                <w:szCs w:val="28"/>
              </w:rPr>
              <w:t>B:  Performs system administration to ensure current defense applications are in place, including on Virtual Private Network devices (T0180/T0086)</w:t>
            </w:r>
          </w:p>
        </w:tc>
        <w:tc>
          <w:tcPr>
            <w:tcW w:w="1036" w:type="dxa"/>
            <w:shd w:val="clear" w:color="auto" w:fill="1696D2" w:themeFill="accent1"/>
          </w:tcPr>
          <w:p w:rsidR="00FC7AC6" w:rsidRDefault="00FC7AC6" w:rsidP="00430F4C">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FC7AC6" w:rsidRDefault="00FC7AC6" w:rsidP="00430F4C">
            <w:pPr>
              <w:pStyle w:val="BodyText"/>
              <w:cnfStyle w:val="000000000000" w:firstRow="0" w:lastRow="0" w:firstColumn="0" w:lastColumn="0" w:oddVBand="0" w:evenVBand="0" w:oddHBand="0" w:evenHBand="0" w:firstRowFirstColumn="0" w:firstRowLastColumn="0" w:lastRowFirstColumn="0" w:lastRowLastColumn="0"/>
            </w:pPr>
            <w:r>
              <w:t>Int</w:t>
            </w: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15"/>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FC7AC6" w:rsidRDefault="00FC7AC6" w:rsidP="00430F4C">
            <w:pPr>
              <w:pStyle w:val="BodyText"/>
              <w:rPr>
                <w:color w:val="FFFFFF" w:themeColor="background1"/>
                <w:sz w:val="28"/>
                <w:szCs w:val="28"/>
              </w:rPr>
            </w:pPr>
            <w:r w:rsidRPr="00FC7AC6">
              <w:rPr>
                <w:color w:val="FFFFFF" w:themeColor="background1"/>
                <w:sz w:val="28"/>
                <w:szCs w:val="28"/>
              </w:rPr>
              <w:t xml:space="preserve">COMPETENCY </w:t>
            </w:r>
            <w:r>
              <w:rPr>
                <w:color w:val="FFFFFF" w:themeColor="background1"/>
                <w:sz w:val="28"/>
                <w:szCs w:val="28"/>
              </w:rPr>
              <w:t>C:  Ensures that data back up and restoration systems are functional and consistent with company’s document retention policy and business continuity needs (T0186/T0050)</w:t>
            </w:r>
            <w:r w:rsidRPr="00FC7AC6">
              <w:rPr>
                <w:color w:val="FFFFFF" w:themeColor="background1"/>
                <w:sz w:val="28"/>
                <w:szCs w:val="28"/>
              </w:rPr>
              <w:t xml:space="preserve"> </w:t>
            </w:r>
          </w:p>
        </w:tc>
        <w:tc>
          <w:tcPr>
            <w:tcW w:w="1036" w:type="dxa"/>
            <w:shd w:val="clear" w:color="auto" w:fill="1696D2" w:themeFill="accent1"/>
          </w:tcPr>
          <w:p w:rsidR="00FC7AC6" w:rsidRDefault="00430F4C" w:rsidP="00430F4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FC7AC6" w:rsidRDefault="00430F4C" w:rsidP="00430F4C">
            <w:pPr>
              <w:pStyle w:val="BodyText"/>
              <w:cnfStyle w:val="000000100000" w:firstRow="0" w:lastRow="0" w:firstColumn="0" w:lastColumn="0" w:oddVBand="0" w:evenVBand="0" w:oddHBand="1" w:evenHBand="0" w:firstRowFirstColumn="0" w:firstRowLastColumn="0" w:lastRowFirstColumn="0" w:lastRowLastColumn="0"/>
            </w:pPr>
            <w:r>
              <w:t>Basic</w:t>
            </w: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lastRenderedPageBreak/>
              <w:t>PERFORMANCE CRITERIA</w:t>
            </w:r>
          </w:p>
        </w:tc>
        <w:tc>
          <w:tcPr>
            <w:tcW w:w="1036"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6"/>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430F4C" w:rsidRDefault="00FC7AC6" w:rsidP="00430F4C">
            <w:pPr>
              <w:pStyle w:val="BodyText"/>
              <w:rPr>
                <w:color w:val="FFFFFF" w:themeColor="background1"/>
                <w:sz w:val="28"/>
                <w:szCs w:val="28"/>
              </w:rPr>
            </w:pPr>
            <w:r w:rsidRPr="00430F4C">
              <w:rPr>
                <w:color w:val="FFFFFF" w:themeColor="background1"/>
                <w:sz w:val="28"/>
                <w:szCs w:val="28"/>
              </w:rPr>
              <w:t xml:space="preserve">COMPETENCY </w:t>
            </w:r>
            <w:r w:rsidR="00430F4C">
              <w:rPr>
                <w:color w:val="FFFFFF" w:themeColor="background1"/>
                <w:sz w:val="28"/>
                <w:szCs w:val="28"/>
              </w:rPr>
              <w:t>D:  Identifies potential conflicts with implementation of any computer network defense tools.  Performs tool signature testing and optimization (T0502)</w:t>
            </w:r>
            <w:r w:rsidRPr="00430F4C">
              <w:rPr>
                <w:color w:val="FFFFFF" w:themeColor="background1"/>
                <w:sz w:val="28"/>
                <w:szCs w:val="28"/>
              </w:rPr>
              <w:t xml:space="preserve"> </w:t>
            </w:r>
          </w:p>
        </w:tc>
        <w:tc>
          <w:tcPr>
            <w:tcW w:w="1036" w:type="dxa"/>
            <w:shd w:val="clear" w:color="auto" w:fill="1696D2" w:themeFill="accent1"/>
          </w:tcPr>
          <w:p w:rsidR="00FC7AC6" w:rsidRDefault="00430F4C" w:rsidP="00430F4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FC7AC6" w:rsidRDefault="00430F4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7"/>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430F4C" w:rsidRDefault="00FC7AC6" w:rsidP="00430F4C">
            <w:pPr>
              <w:pStyle w:val="BodyText"/>
              <w:rPr>
                <w:color w:val="FFFFFF" w:themeColor="background1"/>
                <w:sz w:val="28"/>
                <w:szCs w:val="28"/>
              </w:rPr>
            </w:pPr>
            <w:r w:rsidRPr="00430F4C">
              <w:rPr>
                <w:color w:val="FFFFFF" w:themeColor="background1"/>
                <w:sz w:val="28"/>
                <w:szCs w:val="28"/>
              </w:rPr>
              <w:lastRenderedPageBreak/>
              <w:t xml:space="preserve">COMPETENCY </w:t>
            </w:r>
            <w:r w:rsidR="00430F4C">
              <w:rPr>
                <w:color w:val="FFFFFF" w:themeColor="background1"/>
                <w:sz w:val="28"/>
                <w:szCs w:val="28"/>
              </w:rPr>
              <w:t>E:  Installs, manages and updates intrusion detection system (T0309)</w:t>
            </w:r>
            <w:r w:rsidRPr="00430F4C">
              <w:rPr>
                <w:color w:val="FFFFFF" w:themeColor="background1"/>
                <w:sz w:val="28"/>
                <w:szCs w:val="28"/>
              </w:rPr>
              <w:t xml:space="preserve"> </w:t>
            </w:r>
          </w:p>
        </w:tc>
        <w:tc>
          <w:tcPr>
            <w:tcW w:w="1036" w:type="dxa"/>
            <w:shd w:val="clear" w:color="auto" w:fill="1696D2" w:themeFill="accent1"/>
          </w:tcPr>
          <w:p w:rsidR="00FC7AC6" w:rsidRDefault="00430F4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FC7AC6" w:rsidRDefault="00430F4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8"/>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FC7AC6" w:rsidRPr="00430F4C" w:rsidRDefault="00FC7AC6" w:rsidP="00430F4C">
            <w:pPr>
              <w:pStyle w:val="BodyText"/>
              <w:rPr>
                <w:color w:val="FFFFFF" w:themeColor="background1"/>
                <w:sz w:val="28"/>
                <w:szCs w:val="28"/>
              </w:rPr>
            </w:pPr>
            <w:r w:rsidRPr="00430F4C">
              <w:rPr>
                <w:color w:val="FFFFFF" w:themeColor="background1"/>
                <w:sz w:val="28"/>
                <w:szCs w:val="28"/>
              </w:rPr>
              <w:t xml:space="preserve">COMPETENCY </w:t>
            </w:r>
            <w:r w:rsidR="00430F4C">
              <w:rPr>
                <w:color w:val="FFFFFF" w:themeColor="background1"/>
                <w:sz w:val="28"/>
                <w:szCs w:val="28"/>
              </w:rPr>
              <w:t>F:  Performs technical and non-technical risk and vulnerability assessments of relevant technology focus areas (T0549/T0178)</w:t>
            </w:r>
            <w:r w:rsidRPr="00430F4C">
              <w:rPr>
                <w:color w:val="FFFFFF" w:themeColor="background1"/>
                <w:sz w:val="28"/>
                <w:szCs w:val="28"/>
              </w:rPr>
              <w:t xml:space="preserve"> </w:t>
            </w:r>
          </w:p>
        </w:tc>
        <w:tc>
          <w:tcPr>
            <w:tcW w:w="1036" w:type="dxa"/>
            <w:shd w:val="clear" w:color="auto" w:fill="1696D2" w:themeFill="accent1"/>
          </w:tcPr>
          <w:p w:rsidR="00FC7AC6" w:rsidRDefault="00430F4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FC7AC6" w:rsidRDefault="00430F4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FC7AC6" w:rsidRPr="00814918" w:rsidRDefault="00FC7AC6"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430F4C" w:rsidP="00430F4C">
            <w:pPr>
              <w:pStyle w:val="BodyText"/>
            </w:pPr>
            <w:r>
              <w:t xml:space="preserve">       1.</w:t>
            </w: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FC7AC6"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FC7AC6"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FC7AC6" w:rsidRPr="00DE2EC8" w:rsidRDefault="00FC7AC6" w:rsidP="00205E25">
            <w:pPr>
              <w:pStyle w:val="BodyText"/>
              <w:numPr>
                <w:ilvl w:val="0"/>
                <w:numId w:val="69"/>
              </w:numPr>
              <w:ind w:left="720"/>
            </w:pPr>
          </w:p>
        </w:tc>
        <w:tc>
          <w:tcPr>
            <w:tcW w:w="1036"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FC7AC6" w:rsidRPr="00457A45" w:rsidRDefault="00FC7AC6"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FC7AC6" w:rsidRDefault="00FC7AC6"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430F4C" w:rsidTr="0043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814918" w:rsidRDefault="00430F4C" w:rsidP="00430F4C">
            <w:pPr>
              <w:pStyle w:val="BodyText"/>
              <w:rPr>
                <w:b w:val="0"/>
                <w:bCs/>
              </w:rPr>
            </w:pPr>
          </w:p>
        </w:tc>
        <w:tc>
          <w:tcPr>
            <w:tcW w:w="1036"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Level</w:t>
            </w: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Pr>
                <w:color w:val="FFFFFF" w:themeColor="background1"/>
                <w:sz w:val="28"/>
                <w:szCs w:val="28"/>
              </w:rPr>
              <w:t>COMPETENCY G:  Conducts authorized penetration testing (Wi-Fi, network perimeter, application security, cloud, mobile devices) and assesses results (T0051/T0252)</w:t>
            </w:r>
          </w:p>
        </w:tc>
        <w:tc>
          <w:tcPr>
            <w:tcW w:w="1036"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Int</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430F4C" w:rsidRDefault="00430F4C" w:rsidP="00205E25">
            <w:pPr>
              <w:pStyle w:val="BodyText"/>
              <w:numPr>
                <w:ilvl w:val="0"/>
                <w:numId w:val="70"/>
              </w:numPr>
              <w:rPr>
                <w:sz w:val="28"/>
                <w:szCs w:val="28"/>
              </w:r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H:  Documents systems security operations and maintenance activities (T0470)</w:t>
            </w:r>
          </w:p>
        </w:tc>
        <w:tc>
          <w:tcPr>
            <w:tcW w:w="1036"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Int</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I:  Communicates potential risks or vulnerabilities to manager. Collaborates with others to recommend vulnerability corrections</w:t>
            </w:r>
            <w:r w:rsidRPr="00430F4C">
              <w:rPr>
                <w:color w:val="FFFFFF" w:themeColor="background1"/>
                <w:sz w:val="28"/>
                <w:szCs w:val="28"/>
              </w:rPr>
              <w:t xml:space="preserve"> </w:t>
            </w:r>
            <w:r>
              <w:rPr>
                <w:color w:val="FFFFFF" w:themeColor="background1"/>
                <w:sz w:val="28"/>
                <w:szCs w:val="28"/>
              </w:rPr>
              <w:t xml:space="preserve"> (T0178)</w:t>
            </w:r>
          </w:p>
        </w:tc>
        <w:tc>
          <w:tcPr>
            <w:tcW w:w="1036"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J:  Identifies information technology security program implications of new technologies or technology upgrades (T0115)</w:t>
            </w:r>
            <w:r w:rsidRPr="00430F4C">
              <w:rPr>
                <w:color w:val="FFFFFF" w:themeColor="background1"/>
                <w:sz w:val="28"/>
                <w:szCs w:val="28"/>
              </w:rPr>
              <w:t xml:space="preserve"> </w:t>
            </w:r>
          </w:p>
        </w:tc>
        <w:tc>
          <w:tcPr>
            <w:tcW w:w="1036"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bl>
    <w:p w:rsidR="00430F4C" w:rsidRDefault="00430F4C" w:rsidP="00AE6CF4">
      <w:pPr>
        <w:pStyle w:val="Heading2"/>
      </w:pPr>
      <w:bookmarkStart w:id="55" w:name="_Toc362336126"/>
    </w:p>
    <w:p w:rsidR="00430F4C" w:rsidRDefault="00430F4C">
      <w:pPr>
        <w:rPr>
          <w:rFonts w:eastAsia="Calibri" w:cs="Times New Roman"/>
          <w:color w:val="000000" w:themeColor="text1"/>
          <w:sz w:val="36"/>
        </w:rPr>
      </w:pPr>
      <w:r>
        <w:br w:type="page"/>
      </w:r>
    </w:p>
    <w:p w:rsidR="00AE6CF4" w:rsidRPr="00457A45" w:rsidRDefault="00923EBB" w:rsidP="00AE6CF4">
      <w:pPr>
        <w:pStyle w:val="Heading2"/>
      </w:pPr>
      <w:bookmarkStart w:id="56" w:name="_Toc493180158"/>
      <w:r>
        <w:lastRenderedPageBreak/>
        <w:t>JOB FUNCTION 7</w:t>
      </w:r>
      <w:r w:rsidR="00AE6CF4">
        <w:t>:</w:t>
      </w:r>
      <w:bookmarkEnd w:id="55"/>
      <w:r w:rsidR="00AE6CF4">
        <w:t xml:space="preserve">  </w:t>
      </w:r>
      <w:r w:rsidR="00A722B4" w:rsidRPr="00A722B4">
        <w:t>Reviews network utilization data to identify unusual patterns, suspicious activity or signs of potential threats</w:t>
      </w:r>
      <w:bookmarkEnd w:id="56"/>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75"/>
        <w:gridCol w:w="3021"/>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bottom w:val="none" w:sz="0" w:space="0" w:color="auto"/>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AE6CF4" w:rsidRDefault="00AE6CF4" w:rsidP="005E0392">
            <w:pPr>
              <w:pStyle w:val="BodyText"/>
            </w:pPr>
            <w:r>
              <w:t>KNOWLEDGE</w:t>
            </w:r>
          </w:p>
        </w:tc>
        <w:tc>
          <w:tcPr>
            <w:tcW w:w="3067" w:type="dxa"/>
          </w:tcPr>
          <w:p w:rsidR="00AE6CF4" w:rsidRPr="00A722B4"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A722B4">
              <w:rPr>
                <w:b/>
              </w:rPr>
              <w:t>SKILLS</w:t>
            </w:r>
          </w:p>
        </w:tc>
        <w:tc>
          <w:tcPr>
            <w:tcW w:w="3068" w:type="dxa"/>
          </w:tcPr>
          <w:p w:rsidR="00AE6CF4" w:rsidRPr="00A722B4"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A722B4">
              <w:rPr>
                <w:b/>
              </w:rPr>
              <w:t>TOOLS &amp; TECHNOLOGIES</w:t>
            </w:r>
          </w:p>
        </w:tc>
      </w:tr>
      <w:tr w:rsidR="00AE6CF4" w:rsidTr="005E0392">
        <w:trPr>
          <w:trHeight w:val="1646"/>
        </w:trPr>
        <w:tc>
          <w:tcPr>
            <w:cnfStyle w:val="001000000000" w:firstRow="0" w:lastRow="0" w:firstColumn="1" w:lastColumn="0" w:oddVBand="0" w:evenVBand="0" w:oddHBand="0" w:evenHBand="0" w:firstRowFirstColumn="0" w:firstRowLastColumn="0" w:lastRowFirstColumn="0" w:lastRowLastColumn="0"/>
            <w:tcW w:w="3067" w:type="dxa"/>
          </w:tcPr>
          <w:p w:rsidR="005C61F5" w:rsidRPr="00A722B4" w:rsidRDefault="00A722B4" w:rsidP="00205E25">
            <w:pPr>
              <w:pStyle w:val="BodyText"/>
              <w:numPr>
                <w:ilvl w:val="0"/>
                <w:numId w:val="26"/>
              </w:numPr>
              <w:spacing w:after="0"/>
              <w:rPr>
                <w:sz w:val="18"/>
                <w:szCs w:val="18"/>
              </w:rPr>
            </w:pPr>
            <w:r w:rsidRPr="00A722B4">
              <w:rPr>
                <w:b w:val="0"/>
                <w:sz w:val="18"/>
                <w:szCs w:val="18"/>
              </w:rPr>
              <w:t>Application vulnerabilities</w:t>
            </w:r>
            <w:r w:rsidR="00430F4C">
              <w:rPr>
                <w:b w:val="0"/>
                <w:sz w:val="18"/>
                <w:szCs w:val="18"/>
              </w:rPr>
              <w:t xml:space="preserve"> (K0009)</w:t>
            </w:r>
          </w:p>
          <w:p w:rsidR="00A722B4" w:rsidRPr="00A722B4" w:rsidRDefault="00A722B4" w:rsidP="00205E25">
            <w:pPr>
              <w:pStyle w:val="BodyText"/>
              <w:numPr>
                <w:ilvl w:val="0"/>
                <w:numId w:val="26"/>
              </w:numPr>
              <w:spacing w:after="0"/>
              <w:rPr>
                <w:b w:val="0"/>
                <w:sz w:val="18"/>
                <w:szCs w:val="18"/>
              </w:rPr>
            </w:pPr>
            <w:r w:rsidRPr="00A722B4">
              <w:rPr>
                <w:b w:val="0"/>
                <w:sz w:val="18"/>
                <w:szCs w:val="18"/>
              </w:rPr>
              <w:t>Data backups, types of backups and recovery concepts and tools</w:t>
            </w:r>
            <w:r w:rsidR="00430F4C">
              <w:rPr>
                <w:b w:val="0"/>
                <w:sz w:val="18"/>
                <w:szCs w:val="18"/>
              </w:rPr>
              <w:t xml:space="preserve"> (K0021)</w:t>
            </w:r>
          </w:p>
          <w:p w:rsidR="00A722B4" w:rsidRPr="00A722B4" w:rsidRDefault="00A722B4" w:rsidP="00205E25">
            <w:pPr>
              <w:pStyle w:val="BodyText"/>
              <w:numPr>
                <w:ilvl w:val="0"/>
                <w:numId w:val="26"/>
              </w:numPr>
              <w:spacing w:after="0"/>
              <w:rPr>
                <w:b w:val="0"/>
                <w:sz w:val="18"/>
                <w:szCs w:val="18"/>
              </w:rPr>
            </w:pPr>
            <w:r w:rsidRPr="00A722B4">
              <w:rPr>
                <w:b w:val="0"/>
                <w:sz w:val="18"/>
                <w:szCs w:val="18"/>
              </w:rPr>
              <w:t>Disaster recovery continuity of operations plans</w:t>
            </w:r>
            <w:r w:rsidR="00430F4C">
              <w:rPr>
                <w:b w:val="0"/>
                <w:sz w:val="18"/>
                <w:szCs w:val="18"/>
              </w:rPr>
              <w:t xml:space="preserve"> (K0026)</w:t>
            </w:r>
          </w:p>
          <w:p w:rsidR="00A722B4" w:rsidRPr="00A722B4" w:rsidRDefault="00A722B4" w:rsidP="00205E25">
            <w:pPr>
              <w:pStyle w:val="BodyText"/>
              <w:numPr>
                <w:ilvl w:val="0"/>
                <w:numId w:val="26"/>
              </w:numPr>
              <w:spacing w:after="0"/>
              <w:rPr>
                <w:b w:val="0"/>
                <w:sz w:val="18"/>
                <w:szCs w:val="18"/>
              </w:rPr>
            </w:pPr>
            <w:r w:rsidRPr="00A722B4">
              <w:rPr>
                <w:b w:val="0"/>
                <w:sz w:val="18"/>
                <w:szCs w:val="18"/>
              </w:rPr>
              <w:t>Host access control mechanisms</w:t>
            </w:r>
            <w:r w:rsidR="00430F4C">
              <w:rPr>
                <w:b w:val="0"/>
                <w:sz w:val="18"/>
                <w:szCs w:val="18"/>
              </w:rPr>
              <w:t xml:space="preserve"> (k0033)</w:t>
            </w:r>
          </w:p>
          <w:p w:rsidR="00A722B4" w:rsidRPr="00A722B4" w:rsidRDefault="00A722B4" w:rsidP="00205E25">
            <w:pPr>
              <w:pStyle w:val="BodyText"/>
              <w:numPr>
                <w:ilvl w:val="0"/>
                <w:numId w:val="26"/>
              </w:numPr>
              <w:spacing w:after="0"/>
              <w:rPr>
                <w:b w:val="0"/>
                <w:sz w:val="18"/>
                <w:szCs w:val="18"/>
              </w:rPr>
            </w:pPr>
            <w:r w:rsidRPr="00A722B4">
              <w:rPr>
                <w:b w:val="0"/>
                <w:sz w:val="18"/>
                <w:szCs w:val="18"/>
              </w:rPr>
              <w:t xml:space="preserve">Incident categories, </w:t>
            </w:r>
            <w:r w:rsidR="007609EA" w:rsidRPr="00A722B4">
              <w:rPr>
                <w:b w:val="0"/>
                <w:sz w:val="18"/>
                <w:szCs w:val="18"/>
              </w:rPr>
              <w:t>incident</w:t>
            </w:r>
            <w:r w:rsidRPr="00A722B4">
              <w:rPr>
                <w:b w:val="0"/>
                <w:sz w:val="18"/>
                <w:szCs w:val="18"/>
              </w:rPr>
              <w:t xml:space="preserve"> responses and timelines for responses</w:t>
            </w:r>
            <w:r w:rsidR="00430F4C">
              <w:rPr>
                <w:b w:val="0"/>
                <w:sz w:val="18"/>
                <w:szCs w:val="18"/>
              </w:rPr>
              <w:t xml:space="preserve"> (K0041)</w:t>
            </w:r>
          </w:p>
          <w:p w:rsidR="00A722B4" w:rsidRPr="00A722B4" w:rsidRDefault="00A722B4" w:rsidP="00205E25">
            <w:pPr>
              <w:pStyle w:val="BodyText"/>
              <w:numPr>
                <w:ilvl w:val="0"/>
                <w:numId w:val="26"/>
              </w:numPr>
              <w:spacing w:after="0"/>
              <w:rPr>
                <w:b w:val="0"/>
                <w:sz w:val="18"/>
                <w:szCs w:val="18"/>
              </w:rPr>
            </w:pPr>
            <w:r w:rsidRPr="00A722B4">
              <w:rPr>
                <w:b w:val="0"/>
                <w:sz w:val="18"/>
                <w:szCs w:val="18"/>
              </w:rPr>
              <w:t>Intrusion detection methodologies and techniques for detecting host and network-based intrusions via intrusion detection technologies</w:t>
            </w:r>
            <w:r w:rsidR="008E347C">
              <w:rPr>
                <w:b w:val="0"/>
                <w:sz w:val="18"/>
                <w:szCs w:val="18"/>
              </w:rPr>
              <w:t xml:space="preserve"> (K0046)</w:t>
            </w:r>
          </w:p>
          <w:p w:rsidR="00A722B4" w:rsidRPr="00A722B4" w:rsidRDefault="00A722B4" w:rsidP="00205E25">
            <w:pPr>
              <w:pStyle w:val="BodyText"/>
              <w:numPr>
                <w:ilvl w:val="0"/>
                <w:numId w:val="26"/>
              </w:numPr>
              <w:spacing w:after="0"/>
              <w:rPr>
                <w:b w:val="0"/>
                <w:sz w:val="18"/>
                <w:szCs w:val="18"/>
              </w:rPr>
            </w:pPr>
            <w:r w:rsidRPr="00A722B4">
              <w:rPr>
                <w:b w:val="0"/>
                <w:sz w:val="18"/>
                <w:szCs w:val="18"/>
              </w:rPr>
              <w:t>Network traffic analysis techniques</w:t>
            </w:r>
            <w:r w:rsidR="008E347C">
              <w:rPr>
                <w:b w:val="0"/>
                <w:sz w:val="18"/>
                <w:szCs w:val="18"/>
              </w:rPr>
              <w:t xml:space="preserve"> (K0058)</w:t>
            </w:r>
          </w:p>
          <w:p w:rsidR="00A722B4" w:rsidRPr="00A722B4" w:rsidRDefault="00A722B4" w:rsidP="00205E25">
            <w:pPr>
              <w:pStyle w:val="BodyText"/>
              <w:numPr>
                <w:ilvl w:val="0"/>
                <w:numId w:val="26"/>
              </w:numPr>
              <w:spacing w:after="0"/>
              <w:rPr>
                <w:b w:val="0"/>
                <w:sz w:val="18"/>
                <w:szCs w:val="18"/>
              </w:rPr>
            </w:pPr>
            <w:r w:rsidRPr="00A722B4">
              <w:rPr>
                <w:b w:val="0"/>
                <w:sz w:val="18"/>
                <w:szCs w:val="18"/>
              </w:rPr>
              <w:t>Packet analysis</w:t>
            </w:r>
            <w:r w:rsidR="008E347C">
              <w:rPr>
                <w:b w:val="0"/>
                <w:sz w:val="18"/>
                <w:szCs w:val="18"/>
              </w:rPr>
              <w:t xml:space="preserve"> (K0062)</w:t>
            </w:r>
          </w:p>
          <w:p w:rsidR="00A722B4" w:rsidRPr="00A722B4" w:rsidRDefault="00A722B4" w:rsidP="00205E25">
            <w:pPr>
              <w:pStyle w:val="BodyText"/>
              <w:numPr>
                <w:ilvl w:val="0"/>
                <w:numId w:val="26"/>
              </w:numPr>
              <w:spacing w:after="0"/>
              <w:rPr>
                <w:b w:val="0"/>
                <w:sz w:val="18"/>
                <w:szCs w:val="18"/>
              </w:rPr>
            </w:pPr>
            <w:r w:rsidRPr="00A722B4">
              <w:rPr>
                <w:b w:val="0"/>
                <w:sz w:val="18"/>
                <w:szCs w:val="18"/>
              </w:rPr>
              <w:t>Privacy impact assessment methodologies</w:t>
            </w:r>
            <w:r w:rsidR="008E347C">
              <w:rPr>
                <w:b w:val="0"/>
                <w:sz w:val="18"/>
                <w:szCs w:val="18"/>
              </w:rPr>
              <w:t xml:space="preserve"> (K0066)</w:t>
            </w:r>
          </w:p>
          <w:p w:rsidR="00A722B4" w:rsidRPr="00457A45" w:rsidRDefault="00A722B4" w:rsidP="00205E25">
            <w:pPr>
              <w:pStyle w:val="BodyText"/>
              <w:numPr>
                <w:ilvl w:val="0"/>
                <w:numId w:val="26"/>
              </w:numPr>
              <w:spacing w:after="0"/>
              <w:rPr>
                <w:sz w:val="18"/>
                <w:szCs w:val="18"/>
              </w:rPr>
            </w:pPr>
            <w:r w:rsidRPr="00A722B4">
              <w:rPr>
                <w:b w:val="0"/>
                <w:sz w:val="18"/>
                <w:szCs w:val="18"/>
              </w:rPr>
              <w:t>Incident response and handling methodologies</w:t>
            </w:r>
            <w:r w:rsidR="008E347C">
              <w:rPr>
                <w:b w:val="0"/>
                <w:sz w:val="18"/>
                <w:szCs w:val="18"/>
              </w:rPr>
              <w:t xml:space="preserve"> (K0042)</w:t>
            </w:r>
          </w:p>
        </w:tc>
        <w:tc>
          <w:tcPr>
            <w:tcW w:w="3067" w:type="dxa"/>
          </w:tcPr>
          <w:p w:rsidR="00AE6CF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Conducting vulnerability scans</w:t>
            </w:r>
            <w:r w:rsidR="00430F4C">
              <w:rPr>
                <w:sz w:val="18"/>
                <w:szCs w:val="18"/>
              </w:rPr>
              <w:t xml:space="preserve"> (S0001)</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Identifying, capturing and containing malware</w:t>
            </w:r>
            <w:r w:rsidR="00430F4C">
              <w:rPr>
                <w:sz w:val="18"/>
                <w:szCs w:val="18"/>
              </w:rPr>
              <w:t xml:space="preserve"> (S0003)</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Applying host/network access controls</w:t>
            </w:r>
            <w:r w:rsidR="00430F4C">
              <w:rPr>
                <w:sz w:val="18"/>
                <w:szCs w:val="18"/>
              </w:rPr>
              <w:t xml:space="preserve"> (S0007)</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Applying security models</w:t>
            </w:r>
            <w:r w:rsidR="00430F4C">
              <w:rPr>
                <w:sz w:val="18"/>
                <w:szCs w:val="18"/>
              </w:rPr>
              <w:t xml:space="preserve"> (S0139)</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Reviewing logs to identify evidence of past intrusions</w:t>
            </w:r>
            <w:r w:rsidR="00430F4C">
              <w:rPr>
                <w:sz w:val="18"/>
                <w:szCs w:val="18"/>
              </w:rPr>
              <w:t xml:space="preserve"> (S0120)</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Outlier identification and removal techniques</w:t>
            </w:r>
            <w:r w:rsidR="00430F4C">
              <w:rPr>
                <w:sz w:val="18"/>
                <w:szCs w:val="18"/>
              </w:rPr>
              <w:t xml:space="preserve"> (S0129)</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Secure test plan design</w:t>
            </w:r>
            <w:r w:rsidR="00430F4C">
              <w:rPr>
                <w:sz w:val="18"/>
                <w:szCs w:val="18"/>
              </w:rPr>
              <w:t xml:space="preserve"> (S0135)</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Developing and deploying signatures</w:t>
            </w:r>
            <w:r w:rsidR="00430F4C">
              <w:rPr>
                <w:sz w:val="18"/>
                <w:szCs w:val="18"/>
              </w:rPr>
              <w:t xml:space="preserve"> (S0020)</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Conducting trend analysis</w:t>
            </w:r>
            <w:r w:rsidR="00430F4C">
              <w:rPr>
                <w:sz w:val="18"/>
                <w:szCs w:val="18"/>
              </w:rPr>
              <w:t xml:space="preserve"> (S0169)</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Recognizing and interpreting malicious network activity in traffic</w:t>
            </w:r>
            <w:r w:rsidR="00430F4C">
              <w:rPr>
                <w:sz w:val="18"/>
                <w:szCs w:val="18"/>
              </w:rPr>
              <w:t xml:space="preserve"> (S0258)</w:t>
            </w:r>
          </w:p>
          <w:p w:rsidR="00A722B4" w:rsidRPr="00457A45"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Mimicking threat behavior</w:t>
            </w:r>
            <w:r w:rsidR="00430F4C">
              <w:rPr>
                <w:sz w:val="18"/>
                <w:szCs w:val="18"/>
              </w:rPr>
              <w:t xml:space="preserve"> (S0044)</w:t>
            </w: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Pr>
          <w:p w:rsidR="005C61F5"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Data backup tools and technologies</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Networking devices</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Network traffic detection devices</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Intrusion detection technologies</w:t>
            </w:r>
          </w:p>
          <w:p w:rsidR="00A722B4"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Software/Applications of relevance to organization</w:t>
            </w:r>
          </w:p>
          <w:p w:rsidR="00A722B4" w:rsidRPr="00457A45" w:rsidRDefault="00A722B4" w:rsidP="00205E25">
            <w:pPr>
              <w:pStyle w:val="BodyText"/>
              <w:numPr>
                <w:ilvl w:val="0"/>
                <w:numId w:val="25"/>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A722B4">
              <w:rPr>
                <w:sz w:val="18"/>
                <w:szCs w:val="18"/>
              </w:rPr>
              <w:t>Malware</w:t>
            </w:r>
          </w:p>
        </w:tc>
      </w:tr>
    </w:tbl>
    <w:p w:rsidR="00AE6CF4" w:rsidRDefault="00AE6CF4" w:rsidP="00AE6CF4">
      <w:pPr>
        <w:pStyle w:val="BodyText"/>
      </w:pPr>
    </w:p>
    <w:p w:rsidR="007609EA" w:rsidRDefault="007609EA"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430F4C" w:rsidTr="0043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814918" w:rsidRDefault="00430F4C" w:rsidP="00430F4C">
            <w:pPr>
              <w:pStyle w:val="BodyText"/>
              <w:rPr>
                <w:b w:val="0"/>
                <w:bCs/>
              </w:rPr>
            </w:pPr>
          </w:p>
        </w:tc>
        <w:tc>
          <w:tcPr>
            <w:tcW w:w="1036"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Level</w:t>
            </w: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FC7AC6" w:rsidRDefault="00430F4C" w:rsidP="00430F4C">
            <w:pPr>
              <w:pStyle w:val="BodyText"/>
              <w:rPr>
                <w:color w:val="FFFFFF" w:themeColor="background1"/>
                <w:sz w:val="28"/>
                <w:szCs w:val="28"/>
              </w:rPr>
            </w:pPr>
            <w:r>
              <w:rPr>
                <w:color w:val="FFFFFF" w:themeColor="background1"/>
                <w:sz w:val="28"/>
                <w:szCs w:val="28"/>
              </w:rPr>
              <w:t xml:space="preserve">COMPETENCY A:  </w:t>
            </w:r>
            <w:r w:rsidR="008E347C">
              <w:rPr>
                <w:color w:val="FFFFFF" w:themeColor="background1"/>
                <w:sz w:val="28"/>
                <w:szCs w:val="28"/>
              </w:rPr>
              <w:t>Identifies organizational trends with regard to the security posture of systems; identifies unusual patterns or activities (T019)</w:t>
            </w:r>
          </w:p>
        </w:tc>
        <w:tc>
          <w:tcPr>
            <w:tcW w:w="1036"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Basic</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4"/>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FC7AC6" w:rsidRDefault="00430F4C" w:rsidP="00430F4C">
            <w:pPr>
              <w:pStyle w:val="BodyText"/>
              <w:rPr>
                <w:color w:val="FFFFFF" w:themeColor="background1"/>
                <w:sz w:val="28"/>
                <w:szCs w:val="28"/>
              </w:rPr>
            </w:pPr>
            <w:r w:rsidRPr="00FC7AC6">
              <w:rPr>
                <w:color w:val="FFFFFF" w:themeColor="background1"/>
                <w:sz w:val="28"/>
                <w:szCs w:val="28"/>
              </w:rPr>
              <w:t xml:space="preserve">COMPETENCY </w:t>
            </w:r>
            <w:r>
              <w:rPr>
                <w:color w:val="FFFFFF" w:themeColor="background1"/>
                <w:sz w:val="28"/>
                <w:szCs w:val="28"/>
              </w:rPr>
              <w:t xml:space="preserve">B:  </w:t>
            </w:r>
            <w:r w:rsidR="008E347C">
              <w:rPr>
                <w:color w:val="FFFFFF" w:themeColor="background1"/>
                <w:sz w:val="28"/>
                <w:szCs w:val="28"/>
              </w:rPr>
              <w:t>Characterizes and analyses network traffic to identify anomalous activity and potential threats; performs computer network defense trend analysis and reporting (T0333)</w:t>
            </w:r>
          </w:p>
        </w:tc>
        <w:tc>
          <w:tcPr>
            <w:tcW w:w="1036" w:type="dxa"/>
            <w:shd w:val="clear" w:color="auto" w:fill="1696D2" w:themeFill="accent1"/>
          </w:tcPr>
          <w:p w:rsidR="00430F4C" w:rsidRDefault="008E347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0F4C" w:rsidRDefault="008E347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7"/>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FC7AC6" w:rsidRDefault="00430F4C" w:rsidP="00430F4C">
            <w:pPr>
              <w:pStyle w:val="BodyText"/>
              <w:rPr>
                <w:color w:val="FFFFFF" w:themeColor="background1"/>
                <w:sz w:val="28"/>
                <w:szCs w:val="28"/>
              </w:rPr>
            </w:pPr>
            <w:r w:rsidRPr="00FC7AC6">
              <w:rPr>
                <w:color w:val="FFFFFF" w:themeColor="background1"/>
                <w:sz w:val="28"/>
                <w:szCs w:val="28"/>
              </w:rPr>
              <w:t xml:space="preserve">COMPETENCY </w:t>
            </w:r>
            <w:r>
              <w:rPr>
                <w:color w:val="FFFFFF" w:themeColor="background1"/>
                <w:sz w:val="28"/>
                <w:szCs w:val="28"/>
              </w:rPr>
              <w:t xml:space="preserve">C:  </w:t>
            </w:r>
            <w:r w:rsidR="008E347C">
              <w:rPr>
                <w:color w:val="FFFFFF" w:themeColor="background1"/>
                <w:sz w:val="28"/>
                <w:szCs w:val="28"/>
              </w:rPr>
              <w:t xml:space="preserve">Receives and analyzes network alerts from various sources within the enterprise and </w:t>
            </w:r>
            <w:r w:rsidR="008E347C">
              <w:rPr>
                <w:color w:val="FFFFFF" w:themeColor="background1"/>
                <w:sz w:val="28"/>
                <w:szCs w:val="28"/>
              </w:rPr>
              <w:lastRenderedPageBreak/>
              <w:t>determines possible causes of such alerts (T00434/T0214)</w:t>
            </w:r>
            <w:r w:rsidRPr="00FC7AC6">
              <w:rPr>
                <w:color w:val="FFFFFF" w:themeColor="background1"/>
                <w:sz w:val="28"/>
                <w:szCs w:val="28"/>
              </w:rPr>
              <w:t xml:space="preserve"> </w:t>
            </w:r>
          </w:p>
        </w:tc>
        <w:tc>
          <w:tcPr>
            <w:tcW w:w="1036"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lastRenderedPageBreak/>
              <w:t>Opt</w:t>
            </w:r>
          </w:p>
        </w:tc>
        <w:tc>
          <w:tcPr>
            <w:tcW w:w="968"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8"/>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D:  </w:t>
            </w:r>
            <w:r w:rsidR="008E347C">
              <w:rPr>
                <w:color w:val="FFFFFF" w:themeColor="background1"/>
                <w:sz w:val="28"/>
                <w:szCs w:val="28"/>
              </w:rPr>
              <w:t>Runs tests to detect real or potential threats, viruses, malware, etc.</w:t>
            </w:r>
            <w:r w:rsidRPr="00430F4C">
              <w:rPr>
                <w:color w:val="FFFFFF" w:themeColor="background1"/>
                <w:sz w:val="28"/>
                <w:szCs w:val="28"/>
              </w:rPr>
              <w:t xml:space="preserve"> </w:t>
            </w:r>
            <w:r w:rsidR="008E347C">
              <w:rPr>
                <w:color w:val="FFFFFF" w:themeColor="background1"/>
                <w:sz w:val="28"/>
                <w:szCs w:val="28"/>
              </w:rPr>
              <w:t>(T2096/T2097)</w:t>
            </w:r>
          </w:p>
        </w:tc>
        <w:tc>
          <w:tcPr>
            <w:tcW w:w="1036"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9"/>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E:  </w:t>
            </w:r>
            <w:r w:rsidR="008E347C">
              <w:rPr>
                <w:color w:val="FFFFFF" w:themeColor="background1"/>
                <w:sz w:val="28"/>
                <w:szCs w:val="28"/>
              </w:rPr>
              <w:t>Assists in researching cost-effective security controls to mitigate risks (T0550/T0310)</w:t>
            </w:r>
            <w:r w:rsidRPr="00430F4C">
              <w:rPr>
                <w:color w:val="FFFFFF" w:themeColor="background1"/>
                <w:sz w:val="28"/>
                <w:szCs w:val="28"/>
              </w:rPr>
              <w:t xml:space="preserve"> </w:t>
            </w:r>
          </w:p>
        </w:tc>
        <w:tc>
          <w:tcPr>
            <w:tcW w:w="1036" w:type="dxa"/>
            <w:shd w:val="clear" w:color="auto" w:fill="1696D2" w:themeFill="accent1"/>
          </w:tcPr>
          <w:p w:rsidR="00430F4C" w:rsidRDefault="008E347C" w:rsidP="00430F4C">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430F4C" w:rsidRDefault="008E347C" w:rsidP="00430F4C">
            <w:pPr>
              <w:pStyle w:val="BodyText"/>
              <w:cnfStyle w:val="000000000000" w:firstRow="0" w:lastRow="0" w:firstColumn="0" w:lastColumn="0" w:oddVBand="0" w:evenVBand="0" w:oddHBand="0" w:evenHBand="0" w:firstRowFirstColumn="0" w:firstRowLastColumn="0" w:lastRowFirstColumn="0" w:lastRowLastColumn="0"/>
            </w:pPr>
            <w:r>
              <w:t>Int</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8E347C" w:rsidP="008E347C">
            <w:pPr>
              <w:pStyle w:val="BodyText"/>
              <w:ind w:left="360"/>
            </w:pPr>
            <w:r>
              <w:t>1.</w:t>
            </w: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5"/>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F:  </w:t>
            </w:r>
            <w:r w:rsidR="008E347C">
              <w:rPr>
                <w:color w:val="FFFFFF" w:themeColor="background1"/>
                <w:sz w:val="28"/>
                <w:szCs w:val="28"/>
              </w:rPr>
              <w:t>Helps perform damage assessments in the event of an attack</w:t>
            </w:r>
            <w:r w:rsidRPr="00430F4C">
              <w:rPr>
                <w:color w:val="FFFFFF" w:themeColor="background1"/>
                <w:sz w:val="28"/>
                <w:szCs w:val="28"/>
              </w:rPr>
              <w:t xml:space="preserve"> </w:t>
            </w:r>
          </w:p>
        </w:tc>
        <w:tc>
          <w:tcPr>
            <w:tcW w:w="1036" w:type="dxa"/>
            <w:shd w:val="clear" w:color="auto" w:fill="1696D2" w:themeFill="accent1"/>
          </w:tcPr>
          <w:p w:rsidR="00430F4C" w:rsidRDefault="008E347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430F4C">
            <w:pPr>
              <w:pStyle w:val="BodyText"/>
            </w:pPr>
            <w:r>
              <w:t xml:space="preserve">       1.</w:t>
            </w: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0"/>
              </w:numPr>
              <w:ind w:left="720"/>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430F4C" w:rsidRDefault="00430F4C" w:rsidP="00430F4C">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430F4C" w:rsidTr="00430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814918" w:rsidRDefault="00430F4C" w:rsidP="00430F4C">
            <w:pPr>
              <w:pStyle w:val="BodyText"/>
              <w:rPr>
                <w:b w:val="0"/>
                <w:bCs/>
              </w:rPr>
            </w:pPr>
          </w:p>
        </w:tc>
        <w:tc>
          <w:tcPr>
            <w:tcW w:w="1036"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430F4C" w:rsidRDefault="00430F4C" w:rsidP="00430F4C">
            <w:pPr>
              <w:pStyle w:val="BodyText"/>
              <w:cnfStyle w:val="100000000000" w:firstRow="1" w:lastRow="0" w:firstColumn="0" w:lastColumn="0" w:oddVBand="0" w:evenVBand="0" w:oddHBand="0" w:evenHBand="0" w:firstRowFirstColumn="0" w:firstRowLastColumn="0" w:lastRowFirstColumn="0" w:lastRowLastColumn="0"/>
            </w:pPr>
            <w:r>
              <w:t>Level</w:t>
            </w: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Pr>
                <w:color w:val="FFFFFF" w:themeColor="background1"/>
                <w:sz w:val="28"/>
                <w:szCs w:val="28"/>
              </w:rPr>
              <w:t xml:space="preserve">COMPETENCY G:  </w:t>
            </w:r>
            <w:r w:rsidR="008E347C">
              <w:rPr>
                <w:color w:val="FFFFFF" w:themeColor="background1"/>
                <w:sz w:val="28"/>
                <w:szCs w:val="28"/>
              </w:rPr>
              <w:t>Monitors network data to identify unusual activity, trends, unauthorized devices or other potential vulnerabilities (T0164)</w:t>
            </w:r>
          </w:p>
        </w:tc>
        <w:tc>
          <w:tcPr>
            <w:tcW w:w="1036"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Adv</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8E347C" w:rsidP="008E347C">
            <w:pPr>
              <w:pStyle w:val="BodyText"/>
              <w:ind w:left="360"/>
            </w:pPr>
            <w:r>
              <w:t>1.</w:t>
            </w: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8E347C" w:rsidP="00205E25">
            <w:pPr>
              <w:pStyle w:val="BodyText"/>
              <w:numPr>
                <w:ilvl w:val="0"/>
                <w:numId w:val="81"/>
              </w:numPr>
            </w:pPr>
            <w:r>
              <w:t xml:space="preserve"> </w:t>
            </w: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8E347C" w:rsidP="008E347C">
            <w:pPr>
              <w:pStyle w:val="BodyText"/>
              <w:ind w:left="360"/>
            </w:pPr>
            <w:r>
              <w:t>3.</w:t>
            </w: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1"/>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430F4C" w:rsidRDefault="00430F4C" w:rsidP="00205E25">
            <w:pPr>
              <w:pStyle w:val="BodyText"/>
              <w:numPr>
                <w:ilvl w:val="0"/>
                <w:numId w:val="81"/>
              </w:numPr>
              <w:rPr>
                <w:sz w:val="28"/>
                <w:szCs w:val="28"/>
              </w:r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H:  Documents </w:t>
            </w:r>
            <w:r w:rsidR="008E347C">
              <w:rPr>
                <w:color w:val="FFFFFF" w:themeColor="background1"/>
                <w:sz w:val="28"/>
                <w:szCs w:val="28"/>
              </w:rPr>
              <w:t>and escalates incidents that may cause immediate or long-term impact to the organization or environment (T0155)</w:t>
            </w:r>
          </w:p>
        </w:tc>
        <w:tc>
          <w:tcPr>
            <w:tcW w:w="1036"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430F4C" w:rsidRDefault="008E347C" w:rsidP="00430F4C">
            <w:pPr>
              <w:pStyle w:val="BodyText"/>
              <w:cnfStyle w:val="000000100000" w:firstRow="0" w:lastRow="0" w:firstColumn="0" w:lastColumn="0" w:oddVBand="0" w:evenVBand="0" w:oddHBand="1" w:evenHBand="0" w:firstRowFirstColumn="0" w:firstRowLastColumn="0" w:lastRowFirstColumn="0" w:lastRowLastColumn="0"/>
            </w:pPr>
            <w:r>
              <w:t>Int</w:t>
            </w: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2"/>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I:  </w:t>
            </w:r>
            <w:r w:rsidR="008E347C">
              <w:rPr>
                <w:color w:val="FFFFFF" w:themeColor="background1"/>
                <w:sz w:val="28"/>
                <w:szCs w:val="28"/>
              </w:rPr>
              <w:t>Provides timely detection , identification and alerts of possible attacks and intrusions, anomalous activities, and distinguishes these incidents and events from normal baseline activity 9T0258/T0214)</w:t>
            </w:r>
          </w:p>
        </w:tc>
        <w:tc>
          <w:tcPr>
            <w:tcW w:w="1036"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83"/>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0F4C" w:rsidRPr="00430F4C" w:rsidRDefault="00430F4C" w:rsidP="00430F4C">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J:  </w:t>
            </w:r>
            <w:r w:rsidR="008E347C">
              <w:rPr>
                <w:color w:val="FFFFFF" w:themeColor="background1"/>
                <w:sz w:val="28"/>
                <w:szCs w:val="28"/>
              </w:rPr>
              <w:t>Uses network monitoring tools to capture and analyze network traffic associated with malicious activity (T0259)</w:t>
            </w:r>
            <w:r w:rsidRPr="00430F4C">
              <w:rPr>
                <w:color w:val="FFFFFF" w:themeColor="background1"/>
                <w:sz w:val="28"/>
                <w:szCs w:val="28"/>
              </w:rPr>
              <w:t xml:space="preserve"> </w:t>
            </w:r>
          </w:p>
        </w:tc>
        <w:tc>
          <w:tcPr>
            <w:tcW w:w="1036"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0F4C" w:rsidRDefault="00430F4C" w:rsidP="00430F4C">
            <w:pPr>
              <w:pStyle w:val="BodyText"/>
              <w:cnfStyle w:val="000000000000" w:firstRow="0" w:lastRow="0" w:firstColumn="0" w:lastColumn="0" w:oddVBand="0" w:evenVBand="0" w:oddHBand="0" w:evenHBand="0" w:firstRowFirstColumn="0" w:firstRowLastColumn="0" w:lastRowFirstColumn="0" w:lastRowLastColumn="0"/>
            </w:pPr>
            <w:r>
              <w:t>Adv</w:t>
            </w: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0F4C" w:rsidRPr="00814918" w:rsidRDefault="00430F4C" w:rsidP="00430F4C">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0F4C" w:rsidRPr="00457A45" w:rsidTr="00430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0F4C" w:rsidRPr="00457A45" w:rsidTr="00430F4C">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0F4C" w:rsidRPr="00DE2EC8" w:rsidRDefault="00430F4C" w:rsidP="00205E25">
            <w:pPr>
              <w:pStyle w:val="BodyText"/>
              <w:numPr>
                <w:ilvl w:val="0"/>
                <w:numId w:val="76"/>
              </w:numPr>
            </w:pPr>
          </w:p>
        </w:tc>
        <w:tc>
          <w:tcPr>
            <w:tcW w:w="1036"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0F4C" w:rsidRPr="00457A45" w:rsidRDefault="00430F4C" w:rsidP="00430F4C">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sidRPr="00435F6A">
              <w:rPr>
                <w:color w:val="FFFFFF" w:themeColor="background1"/>
                <w:sz w:val="28"/>
                <w:szCs w:val="28"/>
              </w:rPr>
              <w:t xml:space="preserve">K:  Performs intrusion analysis (T0169) </w:t>
            </w: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Adv</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5F6A" w:rsidRDefault="00435F6A" w:rsidP="00435F6A">
            <w:pPr>
              <w:pStyle w:val="BodyText"/>
              <w:rPr>
                <w:color w:val="FFFFFF" w:themeColor="background1"/>
                <w:sz w:val="28"/>
                <w:szCs w:val="28"/>
              </w:rPr>
            </w:pPr>
            <w:r w:rsidRPr="00435F6A">
              <w:rPr>
                <w:color w:val="FFFFFF" w:themeColor="background1"/>
                <w:sz w:val="28"/>
                <w:szCs w:val="28"/>
              </w:rPr>
              <w:t xml:space="preserve">COMPETENCY L:  Sets containment blockers to align with company policy regarding computer use and web access (T0494) </w:t>
            </w:r>
          </w:p>
        </w:tc>
        <w:tc>
          <w:tcPr>
            <w:tcW w:w="1036"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Int</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435F6A" w:rsidRDefault="00435F6A" w:rsidP="00AE6CF4">
      <w:pPr>
        <w:pStyle w:val="BodyText"/>
      </w:pPr>
    </w:p>
    <w:p w:rsidR="00435F6A" w:rsidRDefault="00435F6A">
      <w:pPr>
        <w:rPr>
          <w:rFonts w:eastAsia="Calibri" w:cs="Times New Roman"/>
          <w:color w:val="000000" w:themeColor="text1"/>
          <w:sz w:val="36"/>
        </w:rPr>
      </w:pPr>
      <w:bookmarkStart w:id="57" w:name="_Toc362336127"/>
      <w:r>
        <w:br w:type="page"/>
      </w:r>
    </w:p>
    <w:p w:rsidR="00AE6CF4" w:rsidRPr="00457A45" w:rsidRDefault="00AE6CF4" w:rsidP="00AE6CF4">
      <w:pPr>
        <w:pStyle w:val="Heading2"/>
      </w:pPr>
      <w:bookmarkStart w:id="58" w:name="_Toc493180159"/>
      <w:r>
        <w:lastRenderedPageBreak/>
        <w:t xml:space="preserve">JOB FUNCTION </w:t>
      </w:r>
      <w:r w:rsidR="00923EBB">
        <w:t>8</w:t>
      </w:r>
      <w:r>
        <w:t>:</w:t>
      </w:r>
      <w:bookmarkEnd w:id="57"/>
      <w:r>
        <w:t xml:space="preserve">  </w:t>
      </w:r>
      <w:r w:rsidR="003D0AB6" w:rsidRPr="003D0AB6">
        <w:t>Responds to cyber intrusions and attacks and provides defensive strategies</w:t>
      </w:r>
      <w:bookmarkEnd w:id="58"/>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989"/>
        <w:gridCol w:w="2981"/>
      </w:tblGrid>
      <w:tr w:rsidR="00AE6CF4" w:rsidRPr="003E4671"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2" w:type="dxa"/>
            <w:gridSpan w:val="3"/>
            <w:tcBorders>
              <w:bottom w:val="none" w:sz="0" w:space="0" w:color="auto"/>
            </w:tcBorders>
          </w:tcPr>
          <w:p w:rsidR="00AE6CF4" w:rsidRPr="003E4671" w:rsidRDefault="00AE6CF4" w:rsidP="005E0392">
            <w:pPr>
              <w:pStyle w:val="BodyText"/>
            </w:pPr>
            <w:r w:rsidRPr="00457A45">
              <w:t>Related Technical Instruction</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tcPr>
          <w:p w:rsidR="00AE6CF4" w:rsidRPr="003D0AB6" w:rsidRDefault="00AE6CF4" w:rsidP="005E0392">
            <w:pPr>
              <w:pStyle w:val="BodyText"/>
            </w:pPr>
            <w:r w:rsidRPr="003D0AB6">
              <w:t>KNOWLEDGE</w:t>
            </w:r>
          </w:p>
        </w:tc>
        <w:tc>
          <w:tcPr>
            <w:tcW w:w="3067" w:type="dxa"/>
          </w:tcPr>
          <w:p w:rsidR="00AE6CF4" w:rsidRPr="003D0AB6"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3D0AB6">
              <w:rPr>
                <w:b/>
              </w:rPr>
              <w:t>SKILLS</w:t>
            </w:r>
          </w:p>
        </w:tc>
        <w:tc>
          <w:tcPr>
            <w:tcW w:w="3068" w:type="dxa"/>
          </w:tcPr>
          <w:p w:rsidR="00AE6CF4" w:rsidRPr="003D0AB6" w:rsidRDefault="00AE6CF4" w:rsidP="005E0392">
            <w:pPr>
              <w:pStyle w:val="BodyText"/>
              <w:cnfStyle w:val="000000100000" w:firstRow="0" w:lastRow="0" w:firstColumn="0" w:lastColumn="0" w:oddVBand="0" w:evenVBand="0" w:oddHBand="1" w:evenHBand="0" w:firstRowFirstColumn="0" w:firstRowLastColumn="0" w:lastRowFirstColumn="0" w:lastRowLastColumn="0"/>
              <w:rPr>
                <w:b/>
              </w:rPr>
            </w:pPr>
            <w:r w:rsidRPr="003D0AB6">
              <w:rPr>
                <w:b/>
              </w:rPr>
              <w:t>TOOLS &amp; TECHNOLOGIES</w:t>
            </w:r>
          </w:p>
        </w:tc>
      </w:tr>
      <w:tr w:rsidR="00AE6CF4" w:rsidTr="00CF1C51">
        <w:trPr>
          <w:trHeight w:val="3061"/>
        </w:trPr>
        <w:tc>
          <w:tcPr>
            <w:cnfStyle w:val="001000000000" w:firstRow="0" w:lastRow="0" w:firstColumn="1" w:lastColumn="0" w:oddVBand="0" w:evenVBand="0" w:oddHBand="0" w:evenHBand="0" w:firstRowFirstColumn="0" w:firstRowLastColumn="0" w:lastRowFirstColumn="0" w:lastRowLastColumn="0"/>
            <w:tcW w:w="3067" w:type="dxa"/>
          </w:tcPr>
          <w:p w:rsidR="00F73D4E" w:rsidRPr="00CF1C51" w:rsidRDefault="00CF1C51" w:rsidP="00205E25">
            <w:pPr>
              <w:pStyle w:val="BodyText"/>
              <w:numPr>
                <w:ilvl w:val="0"/>
                <w:numId w:val="28"/>
              </w:numPr>
              <w:spacing w:after="0"/>
              <w:rPr>
                <w:b w:val="0"/>
                <w:sz w:val="18"/>
                <w:szCs w:val="18"/>
              </w:rPr>
            </w:pPr>
            <w:r w:rsidRPr="00CF1C51">
              <w:rPr>
                <w:b w:val="0"/>
                <w:sz w:val="18"/>
                <w:szCs w:val="18"/>
              </w:rPr>
              <w:t>Concepts and practices for processing digital forensic data</w:t>
            </w:r>
            <w:r w:rsidR="00435F6A">
              <w:rPr>
                <w:b w:val="0"/>
                <w:sz w:val="18"/>
                <w:szCs w:val="18"/>
              </w:rPr>
              <w:t xml:space="preserve"> (K0017)</w:t>
            </w:r>
          </w:p>
          <w:p w:rsidR="00CF1C51" w:rsidRPr="00CF1C51" w:rsidRDefault="00CF1C51" w:rsidP="00205E25">
            <w:pPr>
              <w:pStyle w:val="BodyText"/>
              <w:numPr>
                <w:ilvl w:val="0"/>
                <w:numId w:val="28"/>
              </w:numPr>
              <w:spacing w:after="0"/>
              <w:rPr>
                <w:b w:val="0"/>
                <w:sz w:val="18"/>
                <w:szCs w:val="18"/>
              </w:rPr>
            </w:pPr>
            <w:r w:rsidRPr="00CF1C51">
              <w:rPr>
                <w:b w:val="0"/>
                <w:sz w:val="18"/>
                <w:szCs w:val="18"/>
              </w:rPr>
              <w:t>Data backups, types of backups and recovery concepts and tools</w:t>
            </w:r>
            <w:r w:rsidR="00435F6A">
              <w:rPr>
                <w:b w:val="0"/>
                <w:sz w:val="18"/>
                <w:szCs w:val="18"/>
              </w:rPr>
              <w:t xml:space="preserve"> (K0021)</w:t>
            </w:r>
          </w:p>
          <w:p w:rsidR="00CF1C51" w:rsidRPr="00CF1C51" w:rsidRDefault="00CF1C51" w:rsidP="00205E25">
            <w:pPr>
              <w:pStyle w:val="BodyText"/>
              <w:numPr>
                <w:ilvl w:val="0"/>
                <w:numId w:val="28"/>
              </w:numPr>
              <w:spacing w:after="0"/>
              <w:rPr>
                <w:b w:val="0"/>
                <w:sz w:val="18"/>
                <w:szCs w:val="18"/>
              </w:rPr>
            </w:pPr>
            <w:r w:rsidRPr="00CF1C51">
              <w:rPr>
                <w:b w:val="0"/>
                <w:sz w:val="18"/>
                <w:szCs w:val="18"/>
              </w:rPr>
              <w:t>Incident response and handling methodologies</w:t>
            </w:r>
            <w:r w:rsidR="00435F6A">
              <w:rPr>
                <w:b w:val="0"/>
                <w:sz w:val="18"/>
                <w:szCs w:val="18"/>
              </w:rPr>
              <w:t xml:space="preserve"> (K0042)</w:t>
            </w:r>
          </w:p>
          <w:p w:rsidR="00CF1C51" w:rsidRPr="00CF1C51" w:rsidRDefault="00CF1C51" w:rsidP="00205E25">
            <w:pPr>
              <w:pStyle w:val="BodyText"/>
              <w:numPr>
                <w:ilvl w:val="0"/>
                <w:numId w:val="28"/>
              </w:numPr>
              <w:spacing w:after="0"/>
              <w:rPr>
                <w:b w:val="0"/>
                <w:sz w:val="18"/>
                <w:szCs w:val="18"/>
              </w:rPr>
            </w:pPr>
            <w:r w:rsidRPr="00CF1C51">
              <w:rPr>
                <w:b w:val="0"/>
                <w:sz w:val="18"/>
                <w:szCs w:val="18"/>
              </w:rPr>
              <w:t>Operating systems</w:t>
            </w:r>
            <w:r w:rsidR="00435F6A">
              <w:rPr>
                <w:b w:val="0"/>
                <w:sz w:val="18"/>
                <w:szCs w:val="18"/>
              </w:rPr>
              <w:t xml:space="preserve"> (K0060)</w:t>
            </w:r>
          </w:p>
          <w:p w:rsidR="00CF1C51" w:rsidRPr="00CF1C51" w:rsidRDefault="00CF1C51" w:rsidP="00205E25">
            <w:pPr>
              <w:pStyle w:val="BodyText"/>
              <w:numPr>
                <w:ilvl w:val="0"/>
                <w:numId w:val="28"/>
              </w:numPr>
              <w:spacing w:after="0"/>
              <w:rPr>
                <w:b w:val="0"/>
                <w:sz w:val="18"/>
                <w:szCs w:val="18"/>
              </w:rPr>
            </w:pPr>
            <w:r w:rsidRPr="00CF1C51">
              <w:rPr>
                <w:b w:val="0"/>
                <w:sz w:val="18"/>
                <w:szCs w:val="18"/>
              </w:rPr>
              <w:t>Server diagnostic tools and fault identification techniques</w:t>
            </w:r>
            <w:r w:rsidR="00435F6A">
              <w:rPr>
                <w:b w:val="0"/>
                <w:sz w:val="18"/>
                <w:szCs w:val="18"/>
              </w:rPr>
              <w:t xml:space="preserve"> (K0078)</w:t>
            </w:r>
          </w:p>
          <w:p w:rsidR="00CF1C51" w:rsidRPr="00CF1C51" w:rsidRDefault="00CF1C51" w:rsidP="00205E25">
            <w:pPr>
              <w:pStyle w:val="BodyText"/>
              <w:numPr>
                <w:ilvl w:val="0"/>
                <w:numId w:val="28"/>
              </w:numPr>
              <w:spacing w:after="0"/>
              <w:rPr>
                <w:b w:val="0"/>
                <w:sz w:val="18"/>
                <w:szCs w:val="18"/>
              </w:rPr>
            </w:pPr>
            <w:r w:rsidRPr="00CF1C51">
              <w:rPr>
                <w:b w:val="0"/>
                <w:sz w:val="18"/>
                <w:szCs w:val="18"/>
              </w:rPr>
              <w:t>Process for seizing and preserving digital evidence (e.g. chain of custody)</w:t>
            </w:r>
            <w:r w:rsidR="00435F6A">
              <w:rPr>
                <w:b w:val="0"/>
                <w:sz w:val="18"/>
                <w:szCs w:val="18"/>
              </w:rPr>
              <w:t xml:space="preserve"> (K0118)</w:t>
            </w:r>
          </w:p>
          <w:p w:rsidR="00CF1C51" w:rsidRPr="00CF1C51" w:rsidRDefault="00CF1C51" w:rsidP="00205E25">
            <w:pPr>
              <w:pStyle w:val="BodyText"/>
              <w:numPr>
                <w:ilvl w:val="0"/>
                <w:numId w:val="28"/>
              </w:numPr>
              <w:spacing w:after="0"/>
              <w:rPr>
                <w:b w:val="0"/>
                <w:sz w:val="18"/>
                <w:szCs w:val="18"/>
              </w:rPr>
            </w:pPr>
            <w:r w:rsidRPr="00CF1C51">
              <w:rPr>
                <w:b w:val="0"/>
                <w:sz w:val="18"/>
                <w:szCs w:val="18"/>
              </w:rPr>
              <w:t>Web mail collection, searching/analyzing techniques, tools and cookies</w:t>
            </w:r>
            <w:r w:rsidR="00435F6A">
              <w:rPr>
                <w:b w:val="0"/>
                <w:sz w:val="18"/>
                <w:szCs w:val="18"/>
              </w:rPr>
              <w:t xml:space="preserve"> (K0131)</w:t>
            </w:r>
          </w:p>
          <w:p w:rsidR="00CF1C51" w:rsidRPr="00CF1C51" w:rsidRDefault="00CF1C51" w:rsidP="00205E25">
            <w:pPr>
              <w:pStyle w:val="BodyText"/>
              <w:numPr>
                <w:ilvl w:val="0"/>
                <w:numId w:val="28"/>
              </w:numPr>
              <w:spacing w:after="0"/>
              <w:rPr>
                <w:b w:val="0"/>
                <w:sz w:val="18"/>
                <w:szCs w:val="18"/>
              </w:rPr>
            </w:pPr>
            <w:r w:rsidRPr="00CF1C51">
              <w:rPr>
                <w:b w:val="0"/>
                <w:sz w:val="18"/>
                <w:szCs w:val="18"/>
              </w:rPr>
              <w:t>System files (log files, registry files, configuration files) contain relevant information and where to find those system files</w:t>
            </w:r>
            <w:r w:rsidR="00435F6A">
              <w:rPr>
                <w:b w:val="0"/>
                <w:sz w:val="18"/>
                <w:szCs w:val="18"/>
              </w:rPr>
              <w:t xml:space="preserve"> (K0132)</w:t>
            </w:r>
          </w:p>
          <w:p w:rsidR="00CF1C51" w:rsidRPr="00CF1C51" w:rsidRDefault="00CF1C51" w:rsidP="00205E25">
            <w:pPr>
              <w:pStyle w:val="BodyText"/>
              <w:numPr>
                <w:ilvl w:val="0"/>
                <w:numId w:val="28"/>
              </w:numPr>
              <w:spacing w:after="0"/>
              <w:rPr>
                <w:b w:val="0"/>
                <w:sz w:val="18"/>
                <w:szCs w:val="18"/>
              </w:rPr>
            </w:pPr>
            <w:r w:rsidRPr="00CF1C51">
              <w:rPr>
                <w:b w:val="0"/>
                <w:sz w:val="18"/>
                <w:szCs w:val="18"/>
              </w:rPr>
              <w:t>Types of digital forensics data and how to recognize them</w:t>
            </w:r>
            <w:r w:rsidR="00435F6A">
              <w:rPr>
                <w:b w:val="0"/>
                <w:sz w:val="18"/>
                <w:szCs w:val="18"/>
              </w:rPr>
              <w:t xml:space="preserve"> (K0133)</w:t>
            </w:r>
          </w:p>
          <w:p w:rsidR="00CF1C51" w:rsidRPr="00CF1C51" w:rsidRDefault="00CF1C51" w:rsidP="00205E25">
            <w:pPr>
              <w:pStyle w:val="BodyText"/>
              <w:numPr>
                <w:ilvl w:val="0"/>
                <w:numId w:val="28"/>
              </w:numPr>
              <w:spacing w:after="0"/>
              <w:rPr>
                <w:b w:val="0"/>
                <w:sz w:val="18"/>
                <w:szCs w:val="18"/>
              </w:rPr>
            </w:pPr>
            <w:r w:rsidRPr="00CF1C51">
              <w:rPr>
                <w:b w:val="0"/>
                <w:sz w:val="18"/>
                <w:szCs w:val="18"/>
              </w:rPr>
              <w:t>Virtual machine aware malware, debugger aware malware and packing</w:t>
            </w:r>
            <w:r w:rsidR="00435F6A">
              <w:rPr>
                <w:b w:val="0"/>
                <w:sz w:val="18"/>
                <w:szCs w:val="18"/>
              </w:rPr>
              <w:t xml:space="preserve"> (K0199)</w:t>
            </w:r>
          </w:p>
          <w:p w:rsidR="00CF1C51" w:rsidRPr="00457A45" w:rsidRDefault="00CF1C51" w:rsidP="00205E25">
            <w:pPr>
              <w:pStyle w:val="BodyText"/>
              <w:numPr>
                <w:ilvl w:val="0"/>
                <w:numId w:val="28"/>
              </w:numPr>
              <w:spacing w:after="0"/>
              <w:rPr>
                <w:sz w:val="18"/>
                <w:szCs w:val="18"/>
              </w:rPr>
            </w:pPr>
            <w:r w:rsidRPr="00CF1C51">
              <w:rPr>
                <w:b w:val="0"/>
                <w:sz w:val="18"/>
                <w:szCs w:val="18"/>
              </w:rPr>
              <w:t>System and application security threats and vulnerabilitie</w:t>
            </w:r>
            <w:r w:rsidRPr="00CF1C51">
              <w:rPr>
                <w:sz w:val="18"/>
                <w:szCs w:val="18"/>
              </w:rPr>
              <w:t>s</w:t>
            </w:r>
            <w:r w:rsidR="00435F6A">
              <w:rPr>
                <w:sz w:val="18"/>
                <w:szCs w:val="18"/>
              </w:rPr>
              <w:t xml:space="preserve"> (K0070)</w:t>
            </w:r>
          </w:p>
        </w:tc>
        <w:tc>
          <w:tcPr>
            <w:tcW w:w="3067" w:type="dxa"/>
          </w:tcPr>
          <w:p w:rsidR="00AE6CF4"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Troubleshooting failed system components</w:t>
            </w:r>
            <w:r w:rsidR="00435F6A">
              <w:rPr>
                <w:sz w:val="18"/>
                <w:szCs w:val="18"/>
              </w:rPr>
              <w:t xml:space="preserve"> (T0150)</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Developing, testing and implementing network infrastructure contingency and recovery plans</w:t>
            </w:r>
            <w:r w:rsidR="00435F6A">
              <w:rPr>
                <w:sz w:val="18"/>
                <w:szCs w:val="18"/>
              </w:rPr>
              <w:t xml:space="preserve"> (S0032)</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Packet-level analysis using appropriate tools (e.g. wireshart, tcpdump)</w:t>
            </w:r>
            <w:r w:rsidR="00435F6A">
              <w:rPr>
                <w:sz w:val="18"/>
                <w:szCs w:val="18"/>
              </w:rPr>
              <w:t xml:space="preserve"> (S0046)</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Preserving evidence integrity according to standard operating procedures or national standards</w:t>
            </w:r>
            <w:r w:rsidR="00435F6A">
              <w:rPr>
                <w:sz w:val="18"/>
                <w:szCs w:val="18"/>
              </w:rPr>
              <w:t xml:space="preserve"> (S0047)</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Analyzing memory dumps to extract information</w:t>
            </w:r>
            <w:r w:rsidR="00435F6A">
              <w:rPr>
                <w:sz w:val="18"/>
                <w:szCs w:val="18"/>
              </w:rPr>
              <w:t xml:space="preserve"> (S0062)</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Identifying, modifying and ma</w:t>
            </w:r>
            <w:r w:rsidR="007609EA">
              <w:rPr>
                <w:sz w:val="18"/>
                <w:szCs w:val="18"/>
              </w:rPr>
              <w:t xml:space="preserve">nipulation </w:t>
            </w:r>
            <w:r w:rsidRPr="003D0AB6">
              <w:rPr>
                <w:sz w:val="18"/>
                <w:szCs w:val="18"/>
              </w:rPr>
              <w:t>applicable system components within Windows, Unix or Linus (e.g. passwords, user accounts, files)</w:t>
            </w:r>
            <w:r w:rsidR="00435F6A">
              <w:rPr>
                <w:sz w:val="18"/>
                <w:szCs w:val="18"/>
              </w:rPr>
              <w:t xml:space="preserve"> (S0067)</w:t>
            </w:r>
          </w:p>
          <w:p w:rsidR="003D0AB6" w:rsidRDefault="003D0AB6"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3D0AB6">
              <w:rPr>
                <w:sz w:val="18"/>
                <w:szCs w:val="18"/>
              </w:rPr>
              <w:t>Using forensic tools suites (e.g. EnCase, Sleuthkit, FTK)</w:t>
            </w:r>
            <w:r w:rsidR="00435F6A">
              <w:rPr>
                <w:sz w:val="18"/>
                <w:szCs w:val="18"/>
              </w:rPr>
              <w:t xml:space="preserve"> (S0071)</w:t>
            </w:r>
          </w:p>
          <w:p w:rsidR="00CF1C51" w:rsidRPr="00457A45"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Physically disassembling PCs</w:t>
            </w:r>
            <w:r w:rsidR="00435F6A">
              <w:rPr>
                <w:sz w:val="18"/>
                <w:szCs w:val="18"/>
              </w:rPr>
              <w:t xml:space="preserve"> (S0074)</w:t>
            </w:r>
          </w:p>
          <w:p w:rsidR="00AE6CF4" w:rsidRPr="00457A45" w:rsidRDefault="00AE6CF4" w:rsidP="005E0392">
            <w:pPr>
              <w:pStyle w:val="BodyText"/>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3068" w:type="dxa"/>
          </w:tcPr>
          <w:p w:rsidR="00F73D4E"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Wireshark Tcpdump</w:t>
            </w:r>
          </w:p>
          <w:p w:rsidR="00CF1C51"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EnCase, Sleuthkit, FTK</w:t>
            </w:r>
          </w:p>
          <w:p w:rsidR="00CF1C51"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Virtual machines</w:t>
            </w:r>
          </w:p>
          <w:p w:rsidR="00CF1C51"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Security event correlation tools</w:t>
            </w:r>
          </w:p>
          <w:p w:rsidR="00CF1C51"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Forensic tools such as Wireshark and VMWare</w:t>
            </w:r>
          </w:p>
          <w:p w:rsidR="00CF1C51" w:rsidRPr="00457A45" w:rsidRDefault="00CF1C51" w:rsidP="00205E25">
            <w:pPr>
              <w:pStyle w:val="BodyText"/>
              <w:numPr>
                <w:ilvl w:val="0"/>
                <w:numId w:val="27"/>
              </w:numPr>
              <w:spacing w:after="0"/>
              <w:cnfStyle w:val="000000000000" w:firstRow="0" w:lastRow="0" w:firstColumn="0" w:lastColumn="0" w:oddVBand="0" w:evenVBand="0" w:oddHBand="0" w:evenHBand="0" w:firstRowFirstColumn="0" w:firstRowLastColumn="0" w:lastRowFirstColumn="0" w:lastRowLastColumn="0"/>
              <w:rPr>
                <w:sz w:val="18"/>
                <w:szCs w:val="18"/>
              </w:rPr>
            </w:pPr>
            <w:r w:rsidRPr="00CF1C51">
              <w:rPr>
                <w:sz w:val="18"/>
                <w:szCs w:val="18"/>
              </w:rPr>
              <w:t>Malware analysis tools (Oily Debug, Ida Pro)</w:t>
            </w:r>
          </w:p>
        </w:tc>
      </w:tr>
    </w:tbl>
    <w:p w:rsidR="00AE6CF4" w:rsidRDefault="00AE6CF4" w:rsidP="00AE6CF4">
      <w:pPr>
        <w:pStyle w:val="BodyText"/>
      </w:pPr>
    </w:p>
    <w:p w:rsidR="00435F6A" w:rsidRDefault="00435F6A" w:rsidP="00AE6CF4">
      <w:pPr>
        <w:pStyle w:val="BodyText"/>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1036"/>
        <w:gridCol w:w="968"/>
      </w:tblGrid>
      <w:tr w:rsidR="00435F6A" w:rsidTr="00435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814918" w:rsidRDefault="00435F6A" w:rsidP="00435F6A">
            <w:pPr>
              <w:pStyle w:val="BodyText"/>
              <w:rPr>
                <w:b w:val="0"/>
                <w:bCs/>
              </w:rPr>
            </w:pPr>
          </w:p>
        </w:tc>
        <w:tc>
          <w:tcPr>
            <w:tcW w:w="1036" w:type="dxa"/>
            <w:shd w:val="clear" w:color="auto" w:fill="1696D2" w:themeFill="accent1"/>
          </w:tcPr>
          <w:p w:rsidR="00435F6A" w:rsidRDefault="00435F6A" w:rsidP="00435F6A">
            <w:pPr>
              <w:pStyle w:val="BodyText"/>
              <w:cnfStyle w:val="100000000000" w:firstRow="1" w:lastRow="0" w:firstColumn="0" w:lastColumn="0" w:oddVBand="0" w:evenVBand="0" w:oddHBand="0" w:evenHBand="0" w:firstRowFirstColumn="0" w:firstRowLastColumn="0" w:lastRowFirstColumn="0" w:lastRowLastColumn="0"/>
            </w:pPr>
            <w:r>
              <w:t>Core or Optional</w:t>
            </w:r>
          </w:p>
        </w:tc>
        <w:tc>
          <w:tcPr>
            <w:tcW w:w="968" w:type="dxa"/>
            <w:shd w:val="clear" w:color="auto" w:fill="1696D2" w:themeFill="accent1"/>
          </w:tcPr>
          <w:p w:rsidR="00435F6A" w:rsidRDefault="00435F6A" w:rsidP="00435F6A">
            <w:pPr>
              <w:pStyle w:val="BodyText"/>
              <w:cnfStyle w:val="100000000000" w:firstRow="1" w:lastRow="0" w:firstColumn="0" w:lastColumn="0" w:oddVBand="0" w:evenVBand="0" w:oddHBand="0" w:evenHBand="0" w:firstRowFirstColumn="0" w:firstRowLastColumn="0" w:lastRowFirstColumn="0" w:lastRowLastColumn="0"/>
            </w:pPr>
            <w:r>
              <w:t>Level</w:t>
            </w: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FC7AC6" w:rsidRDefault="00435F6A" w:rsidP="00435F6A">
            <w:pPr>
              <w:pStyle w:val="BodyText"/>
              <w:rPr>
                <w:color w:val="FFFFFF" w:themeColor="background1"/>
                <w:sz w:val="28"/>
                <w:szCs w:val="28"/>
              </w:rPr>
            </w:pPr>
            <w:r>
              <w:rPr>
                <w:color w:val="FFFFFF" w:themeColor="background1"/>
                <w:sz w:val="28"/>
                <w:szCs w:val="28"/>
              </w:rPr>
              <w:t>COMPETENCY A:  Assists in the development of appropriate courses of action in response to identified anomalous network activity (T0295)</w:t>
            </w: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Adv</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lastRenderedPageBreak/>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6"/>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FC7AC6" w:rsidRDefault="00435F6A" w:rsidP="00435F6A">
            <w:pPr>
              <w:pStyle w:val="BodyText"/>
              <w:rPr>
                <w:color w:val="FFFFFF" w:themeColor="background1"/>
                <w:sz w:val="28"/>
                <w:szCs w:val="28"/>
              </w:rPr>
            </w:pPr>
            <w:r w:rsidRPr="00FC7AC6">
              <w:rPr>
                <w:color w:val="FFFFFF" w:themeColor="background1"/>
                <w:sz w:val="28"/>
                <w:szCs w:val="28"/>
              </w:rPr>
              <w:t xml:space="preserve">COMPETENCY </w:t>
            </w:r>
            <w:r>
              <w:rPr>
                <w:color w:val="FFFFFF" w:themeColor="background1"/>
                <w:sz w:val="28"/>
                <w:szCs w:val="28"/>
              </w:rPr>
              <w:t>B:  Triages systems operations impact:  malware, worms, man-in-the-middle attack, denial of service, rootkits, keystroke loggers, SQL injection and cross-site scripting (T0504)</w:t>
            </w:r>
          </w:p>
        </w:tc>
        <w:tc>
          <w:tcPr>
            <w:tcW w:w="1036"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Adv</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7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FC7AC6" w:rsidRDefault="00435F6A" w:rsidP="00435F6A">
            <w:pPr>
              <w:pStyle w:val="BodyText"/>
              <w:rPr>
                <w:color w:val="FFFFFF" w:themeColor="background1"/>
                <w:sz w:val="28"/>
                <w:szCs w:val="28"/>
              </w:rPr>
            </w:pPr>
            <w:r w:rsidRPr="00FC7AC6">
              <w:rPr>
                <w:color w:val="FFFFFF" w:themeColor="background1"/>
                <w:sz w:val="28"/>
                <w:szCs w:val="28"/>
              </w:rPr>
              <w:lastRenderedPageBreak/>
              <w:t xml:space="preserve">COMPETENCY </w:t>
            </w:r>
            <w:r>
              <w:rPr>
                <w:color w:val="FFFFFF" w:themeColor="background1"/>
                <w:sz w:val="28"/>
                <w:szCs w:val="28"/>
              </w:rPr>
              <w:t>C:  Reconstructs a malicious attack or activity based on network traffic (T0298)</w:t>
            </w:r>
            <w:r w:rsidRPr="00FC7AC6">
              <w:rPr>
                <w:color w:val="FFFFFF" w:themeColor="background1"/>
                <w:sz w:val="28"/>
                <w:szCs w:val="28"/>
              </w:rPr>
              <w:t xml:space="preserve"> </w:t>
            </w: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Adv</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7"/>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D:  Correlates incident data to identify specific vulnerabilities and make recommendations that enable expeditious remediation (T0260/T0292)</w:t>
            </w: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Adv</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8"/>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E:  Monitors external data sources to maintain currency of Computer Network Defense threat condition and determines which security issues may have an impact on the enterprise.  Performs file signature analysis</w:t>
            </w:r>
            <w:r w:rsidRPr="00430F4C">
              <w:rPr>
                <w:color w:val="FFFFFF" w:themeColor="background1"/>
                <w:sz w:val="28"/>
                <w:szCs w:val="28"/>
              </w:rPr>
              <w:t xml:space="preserve"> </w:t>
            </w:r>
            <w:r>
              <w:rPr>
                <w:color w:val="FFFFFF" w:themeColor="background1"/>
                <w:sz w:val="28"/>
                <w:szCs w:val="28"/>
              </w:rPr>
              <w:t xml:space="preserve"> (T0166/T0167)</w:t>
            </w:r>
          </w:p>
        </w:tc>
        <w:tc>
          <w:tcPr>
            <w:tcW w:w="1036"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Adv</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0"/>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F:  Performs analysis of log files from a variety of sources to identify threats to network security; performs file signature analysis (T0433/T0167)</w:t>
            </w:r>
            <w:r w:rsidRPr="00430F4C">
              <w:rPr>
                <w:color w:val="FFFFFF" w:themeColor="background1"/>
                <w:sz w:val="28"/>
                <w:szCs w:val="28"/>
              </w:rPr>
              <w:t xml:space="preserve"> </w:t>
            </w:r>
          </w:p>
        </w:tc>
        <w:tc>
          <w:tcPr>
            <w:tcW w:w="1036"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Adv</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pPr>
            <w:r>
              <w:t xml:space="preserve">       1.</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89"/>
              </w:numPr>
              <w:ind w:left="720"/>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814918" w:rsidRDefault="00435F6A" w:rsidP="00435F6A">
            <w:pPr>
              <w:pStyle w:val="BodyText"/>
              <w:rPr>
                <w:b w:val="0"/>
                <w:bCs/>
              </w:rPr>
            </w:pP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Core or Optional</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Level</w:t>
            </w: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Pr>
                <w:color w:val="FFFFFF" w:themeColor="background1"/>
                <w:sz w:val="28"/>
                <w:szCs w:val="28"/>
              </w:rPr>
              <w:t>COMPETENCY G:  Performs analysis of log files from a variety of sources to identify threats to network security; performs file signature analysis (T0433/T0167)</w:t>
            </w:r>
          </w:p>
        </w:tc>
        <w:tc>
          <w:tcPr>
            <w:tcW w:w="1036"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000000" w:firstRow="0" w:lastRow="0" w:firstColumn="0" w:lastColumn="0" w:oddVBand="0" w:evenVBand="0" w:oddHBand="0" w:evenHBand="0" w:firstRowFirstColumn="0" w:firstRowLastColumn="0" w:lastRowFirstColumn="0" w:lastRowLastColumn="0"/>
            </w:pPr>
            <w:r>
              <w:t>Adv</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 xml:space="preserve">2. </w:t>
            </w: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3.</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1"/>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430F4C" w:rsidRDefault="00435F6A" w:rsidP="00205E25">
            <w:pPr>
              <w:pStyle w:val="BodyText"/>
              <w:numPr>
                <w:ilvl w:val="0"/>
                <w:numId w:val="91"/>
              </w:numPr>
              <w:rPr>
                <w:sz w:val="28"/>
                <w:szCs w:val="28"/>
              </w:r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H:  </w:t>
            </w:r>
            <w:r w:rsidR="00BF044D">
              <w:rPr>
                <w:color w:val="FFFFFF" w:themeColor="background1"/>
                <w:sz w:val="28"/>
                <w:szCs w:val="28"/>
              </w:rPr>
              <w:t>Receives and analyzes network alerts from various sources within the enterprise and determines possible causes of such alerts (T0293)</w:t>
            </w:r>
          </w:p>
        </w:tc>
        <w:tc>
          <w:tcPr>
            <w:tcW w:w="1036" w:type="dxa"/>
            <w:shd w:val="clear" w:color="auto" w:fill="1696D2" w:themeFill="accent1"/>
          </w:tcPr>
          <w:p w:rsidR="00435F6A" w:rsidRDefault="00BF044D" w:rsidP="00435F6A">
            <w:pPr>
              <w:pStyle w:val="BodyText"/>
              <w:cnfStyle w:val="000000000000" w:firstRow="0" w:lastRow="0" w:firstColumn="0" w:lastColumn="0" w:oddVBand="0" w:evenVBand="0" w:oddHBand="0" w:evenHBand="0" w:firstRowFirstColumn="0" w:firstRowLastColumn="0" w:lastRowFirstColumn="0" w:lastRowLastColumn="0"/>
            </w:pPr>
            <w:r>
              <w:t>Opt</w:t>
            </w:r>
          </w:p>
        </w:tc>
        <w:tc>
          <w:tcPr>
            <w:tcW w:w="968" w:type="dxa"/>
            <w:shd w:val="clear" w:color="auto" w:fill="1696D2" w:themeFill="accent1"/>
          </w:tcPr>
          <w:p w:rsidR="00435F6A" w:rsidRDefault="00BF044D" w:rsidP="00435F6A">
            <w:pPr>
              <w:pStyle w:val="BodyText"/>
              <w:cnfStyle w:val="000000000000" w:firstRow="0" w:lastRow="0" w:firstColumn="0" w:lastColumn="0" w:oddVBand="0" w:evenVBand="0" w:oddHBand="0" w:evenHBand="0" w:firstRowFirstColumn="0" w:firstRowLastColumn="0" w:lastRowFirstColumn="0" w:lastRowLastColumn="0"/>
            </w:pPr>
            <w:r>
              <w:t>Adv</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2"/>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BF044D" w:rsidP="00435F6A">
            <w:pPr>
              <w:pStyle w:val="BodyText"/>
              <w:rPr>
                <w:color w:val="FFFFFF" w:themeColor="background1"/>
                <w:sz w:val="28"/>
                <w:szCs w:val="28"/>
              </w:rPr>
            </w:pPr>
            <w:r>
              <w:rPr>
                <w:color w:val="FFFFFF" w:themeColor="background1"/>
                <w:sz w:val="28"/>
                <w:szCs w:val="28"/>
              </w:rPr>
              <w:t>Competency I:  Tracks and documents computer network defense incidents from initial detection through final resolution (T0395/T0232)</w:t>
            </w:r>
          </w:p>
        </w:tc>
        <w:tc>
          <w:tcPr>
            <w:tcW w:w="1036" w:type="dxa"/>
            <w:shd w:val="clear" w:color="auto" w:fill="1696D2" w:themeFill="accent1"/>
          </w:tcPr>
          <w:p w:rsidR="00435F6A" w:rsidRDefault="00BF044D" w:rsidP="00435F6A">
            <w:pPr>
              <w:pStyle w:val="BodyText"/>
              <w:cnfStyle w:val="000000100000" w:firstRow="0" w:lastRow="0" w:firstColumn="0" w:lastColumn="0" w:oddVBand="0" w:evenVBand="0" w:oddHBand="1" w:evenHBand="0" w:firstRowFirstColumn="0" w:firstRowLastColumn="0" w:lastRowFirstColumn="0" w:lastRowLastColumn="0"/>
            </w:pPr>
            <w:r>
              <w:t>Core</w:t>
            </w:r>
          </w:p>
        </w:tc>
        <w:tc>
          <w:tcPr>
            <w:tcW w:w="968" w:type="dxa"/>
            <w:shd w:val="clear" w:color="auto" w:fill="1696D2" w:themeFill="accent1"/>
          </w:tcPr>
          <w:p w:rsidR="00435F6A" w:rsidRDefault="00BF044D" w:rsidP="00435F6A">
            <w:pPr>
              <w:pStyle w:val="BodyText"/>
              <w:cnfStyle w:val="000000100000" w:firstRow="0" w:lastRow="0" w:firstColumn="0" w:lastColumn="0" w:oddVBand="0" w:evenVBand="0" w:oddHBand="1" w:evenHBand="0" w:firstRowFirstColumn="0" w:firstRowLastColumn="0" w:lastRowFirstColumn="0" w:lastRowLastColumn="0"/>
            </w:pPr>
            <w:r>
              <w:t>Int</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3"/>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Pr>
                <w:color w:val="FFFFFF" w:themeColor="background1"/>
                <w:sz w:val="28"/>
                <w:szCs w:val="28"/>
              </w:rPr>
              <w:t xml:space="preserve">J:  </w:t>
            </w:r>
            <w:r w:rsidR="00BF044D">
              <w:rPr>
                <w:color w:val="FFFFFF" w:themeColor="background1"/>
                <w:sz w:val="28"/>
                <w:szCs w:val="28"/>
              </w:rPr>
              <w:t>Collects intrusion artifacts and uses discovered data to enable mitigation of potential computer network defense (CND) indicents (T0278)</w:t>
            </w:r>
            <w:r w:rsidRPr="00430F4C">
              <w:rPr>
                <w:color w:val="FFFFFF" w:themeColor="background1"/>
                <w:sz w:val="28"/>
                <w:szCs w:val="28"/>
              </w:rPr>
              <w:t xml:space="preserve"> </w:t>
            </w:r>
          </w:p>
        </w:tc>
        <w:tc>
          <w:tcPr>
            <w:tcW w:w="1036"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Opt</w:t>
            </w:r>
          </w:p>
        </w:tc>
        <w:tc>
          <w:tcPr>
            <w:tcW w:w="968" w:type="dxa"/>
            <w:shd w:val="clear" w:color="auto" w:fill="1696D2" w:themeFill="accent1"/>
          </w:tcPr>
          <w:p w:rsidR="00435F6A" w:rsidRDefault="00435F6A" w:rsidP="00435F6A">
            <w:pPr>
              <w:pStyle w:val="BodyText"/>
              <w:cnfStyle w:val="000000100000" w:firstRow="0" w:lastRow="0" w:firstColumn="0" w:lastColumn="0" w:oddVBand="0" w:evenVBand="0" w:oddHBand="1" w:evenHBand="0" w:firstRowFirstColumn="0" w:firstRowLastColumn="0" w:lastRowFirstColumn="0" w:lastRowLastColumn="0"/>
            </w:pPr>
            <w:r>
              <w:t>Adv</w:t>
            </w: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4"/>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1696D2" w:themeFill="accent1"/>
          </w:tcPr>
          <w:p w:rsidR="00435F6A" w:rsidRPr="00430F4C" w:rsidRDefault="00435F6A" w:rsidP="00435F6A">
            <w:pPr>
              <w:pStyle w:val="BodyText"/>
              <w:rPr>
                <w:color w:val="FFFFFF" w:themeColor="background1"/>
                <w:sz w:val="28"/>
                <w:szCs w:val="28"/>
              </w:rPr>
            </w:pPr>
            <w:r w:rsidRPr="00430F4C">
              <w:rPr>
                <w:color w:val="FFFFFF" w:themeColor="background1"/>
                <w:sz w:val="28"/>
                <w:szCs w:val="28"/>
              </w:rPr>
              <w:t xml:space="preserve">COMPETENCY </w:t>
            </w:r>
            <w:r w:rsidRPr="00435F6A">
              <w:rPr>
                <w:color w:val="FFFFFF" w:themeColor="background1"/>
                <w:sz w:val="28"/>
                <w:szCs w:val="28"/>
              </w:rPr>
              <w:t xml:space="preserve">K:  </w:t>
            </w:r>
            <w:r w:rsidR="00BF044D">
              <w:rPr>
                <w:color w:val="FFFFFF" w:themeColor="background1"/>
                <w:sz w:val="28"/>
                <w:szCs w:val="28"/>
              </w:rPr>
              <w:t>Performs virus scanning on digital media</w:t>
            </w:r>
            <w:r w:rsidRPr="00435F6A">
              <w:rPr>
                <w:color w:val="FFFFFF" w:themeColor="background1"/>
                <w:sz w:val="28"/>
                <w:szCs w:val="28"/>
              </w:rPr>
              <w:t xml:space="preserve"> </w:t>
            </w:r>
          </w:p>
        </w:tc>
        <w:tc>
          <w:tcPr>
            <w:tcW w:w="1036" w:type="dxa"/>
            <w:shd w:val="clear" w:color="auto" w:fill="1696D2" w:themeFill="accent1"/>
          </w:tcPr>
          <w:p w:rsidR="00435F6A" w:rsidRDefault="00BF044D" w:rsidP="00435F6A">
            <w:pPr>
              <w:pStyle w:val="BodyText"/>
              <w:cnfStyle w:val="000000000000" w:firstRow="0" w:lastRow="0" w:firstColumn="0" w:lastColumn="0" w:oddVBand="0" w:evenVBand="0" w:oddHBand="0" w:evenHBand="0" w:firstRowFirstColumn="0" w:firstRowLastColumn="0" w:lastRowFirstColumn="0" w:lastRowLastColumn="0"/>
            </w:pPr>
            <w:r>
              <w:t>Core</w:t>
            </w:r>
          </w:p>
        </w:tc>
        <w:tc>
          <w:tcPr>
            <w:tcW w:w="968" w:type="dxa"/>
            <w:shd w:val="clear" w:color="auto" w:fill="1696D2" w:themeFill="accent1"/>
          </w:tcPr>
          <w:p w:rsidR="00435F6A" w:rsidRDefault="00BF044D" w:rsidP="00435F6A">
            <w:pPr>
              <w:pStyle w:val="BodyText"/>
              <w:cnfStyle w:val="000000000000" w:firstRow="0" w:lastRow="0" w:firstColumn="0" w:lastColumn="0" w:oddVBand="0" w:evenVBand="0" w:oddHBand="0" w:evenHBand="0" w:firstRowFirstColumn="0" w:firstRowLastColumn="0" w:lastRowFirstColumn="0" w:lastRowLastColumn="0"/>
            </w:pPr>
            <w:r>
              <w:t>Basic</w:t>
            </w: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9AD7F4" w:themeFill="accent1" w:themeFillTint="66"/>
          </w:tcPr>
          <w:p w:rsidR="00435F6A" w:rsidRPr="00814918" w:rsidRDefault="00435F6A" w:rsidP="00435F6A">
            <w:pPr>
              <w:pStyle w:val="BodyText"/>
              <w:rPr>
                <w:sz w:val="18"/>
                <w:szCs w:val="18"/>
              </w:rPr>
            </w:pPr>
            <w:r w:rsidRPr="00814918">
              <w:rPr>
                <w:color w:val="auto"/>
                <w:sz w:val="18"/>
                <w:szCs w:val="18"/>
              </w:rPr>
              <w:t>PERFORMANCE CRITERIA</w:t>
            </w:r>
          </w:p>
        </w:tc>
        <w:tc>
          <w:tcPr>
            <w:tcW w:w="1036"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9AD7F4" w:themeFill="accent1" w:themeFillTint="66"/>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435F6A">
            <w:pPr>
              <w:pStyle w:val="BodyText"/>
              <w:ind w:left="360"/>
            </w:pPr>
            <w:r>
              <w:t>1.</w:t>
            </w: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r w:rsidR="00435F6A" w:rsidRPr="00457A45" w:rsidTr="00435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100000" w:firstRow="0" w:lastRow="0" w:firstColumn="0" w:lastColumn="0" w:oddVBand="0" w:evenVBand="0" w:oddHBand="1" w:evenHBand="0" w:firstRowFirstColumn="0" w:firstRowLastColumn="0" w:lastRowFirstColumn="0" w:lastRowLastColumn="0"/>
              <w:rPr>
                <w:sz w:val="18"/>
                <w:szCs w:val="18"/>
              </w:rPr>
            </w:pPr>
          </w:p>
        </w:tc>
      </w:tr>
      <w:tr w:rsidR="00435F6A" w:rsidRPr="00457A45" w:rsidTr="00435F6A">
        <w:tc>
          <w:tcPr>
            <w:cnfStyle w:val="001000000000" w:firstRow="0" w:lastRow="0" w:firstColumn="1" w:lastColumn="0" w:oddVBand="0" w:evenVBand="0" w:oddHBand="0" w:evenHBand="0" w:firstRowFirstColumn="0" w:firstRowLastColumn="0" w:lastRowFirstColumn="0" w:lastRowLastColumn="0"/>
            <w:tcW w:w="6972" w:type="dxa"/>
            <w:shd w:val="clear" w:color="auto" w:fill="CCEBF9" w:themeFill="accent1" w:themeFillTint="33"/>
          </w:tcPr>
          <w:p w:rsidR="00435F6A" w:rsidRPr="00DE2EC8" w:rsidRDefault="00435F6A" w:rsidP="00205E25">
            <w:pPr>
              <w:pStyle w:val="BodyText"/>
              <w:numPr>
                <w:ilvl w:val="0"/>
                <w:numId w:val="95"/>
              </w:numPr>
            </w:pPr>
          </w:p>
        </w:tc>
        <w:tc>
          <w:tcPr>
            <w:tcW w:w="1036"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c>
          <w:tcPr>
            <w:tcW w:w="968" w:type="dxa"/>
            <w:shd w:val="clear" w:color="auto" w:fill="CCEBF9" w:themeFill="accent1" w:themeFillTint="33"/>
          </w:tcPr>
          <w:p w:rsidR="00435F6A" w:rsidRPr="00457A45" w:rsidRDefault="00435F6A" w:rsidP="00435F6A">
            <w:pPr>
              <w:pStyle w:val="BodyText"/>
              <w:cnfStyle w:val="000000000000" w:firstRow="0" w:lastRow="0" w:firstColumn="0" w:lastColumn="0" w:oddVBand="0" w:evenVBand="0" w:oddHBand="0" w:evenHBand="0" w:firstRowFirstColumn="0" w:firstRowLastColumn="0" w:lastRowFirstColumn="0" w:lastRowLastColumn="0"/>
              <w:rPr>
                <w:sz w:val="18"/>
                <w:szCs w:val="18"/>
              </w:rPr>
            </w:pPr>
          </w:p>
        </w:tc>
      </w:tr>
    </w:tbl>
    <w:p w:rsidR="00435F6A" w:rsidRDefault="00435F6A" w:rsidP="00AE6CF4">
      <w:pPr>
        <w:pStyle w:val="BodyText"/>
      </w:pPr>
    </w:p>
    <w:bookmarkEnd w:id="42"/>
    <w:p w:rsidR="00EF3A4C" w:rsidRDefault="00EF3A4C" w:rsidP="00EF3A4C">
      <w:pPr>
        <w:sectPr w:rsidR="00EF3A4C" w:rsidSect="006945B2">
          <w:footerReference w:type="even" r:id="rId29"/>
          <w:footerReference w:type="default" r:id="rId30"/>
          <w:endnotePr>
            <w:numFmt w:val="decimal"/>
          </w:endnotePr>
          <w:pgSz w:w="12240" w:h="15840"/>
          <w:pgMar w:top="1627" w:right="1627" w:bottom="1728" w:left="1627" w:header="720" w:footer="907" w:gutter="0"/>
          <w:cols w:space="720"/>
          <w:docGrid w:linePitch="360"/>
        </w:sectPr>
      </w:pPr>
    </w:p>
    <w:p w:rsidR="004454E6" w:rsidRDefault="004454E6"/>
    <w:p w:rsidR="009B5AB8" w:rsidRPr="009B5AB8" w:rsidRDefault="00CC0C26" w:rsidP="00F11677">
      <w:pPr>
        <w:pStyle w:val="AboutSubtitle"/>
      </w:pPr>
      <w:r>
        <w:rPr>
          <w:noProof/>
        </w:rPr>
        <w:drawing>
          <wp:anchor distT="0" distB="0" distL="114300" distR="114300" simplePos="0" relativeHeight="251682816" behindDoc="1" locked="0" layoutInCell="1" allowOverlap="1" wp14:anchorId="6B10C389" wp14:editId="7D2A5108">
            <wp:simplePos x="0" y="0"/>
            <wp:positionH relativeFrom="page">
              <wp:align>center</wp:align>
            </wp:positionH>
            <wp:positionV relativeFrom="page">
              <wp:align>center</wp:align>
            </wp:positionV>
            <wp:extent cx="7543800" cy="9427464"/>
            <wp:effectExtent l="0" t="0" r="0" b="2540"/>
            <wp:wrapNone/>
            <wp:docPr id="22" name="Picture 22" descr="A background image consisting of gray dots in a grid pattern."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attern.jpg"/>
                    <pic:cNvPicPr/>
                  </pic:nvPicPr>
                  <pic:blipFill>
                    <a:blip r:embed="rId31">
                      <a:extLst>
                        <a:ext uri="{28A0092B-C50C-407E-A947-70E740481C1C}">
                          <a14:useLocalDpi xmlns:a14="http://schemas.microsoft.com/office/drawing/2010/main" val="0"/>
                        </a:ext>
                      </a:extLst>
                    </a:blip>
                    <a:stretch>
                      <a:fillRect/>
                    </a:stretch>
                  </pic:blipFill>
                  <pic:spPr>
                    <a:xfrm>
                      <a:off x="0" y="0"/>
                      <a:ext cx="7543800" cy="9427464"/>
                    </a:xfrm>
                    <a:prstGeom prst="rect">
                      <a:avLst/>
                    </a:prstGeom>
                  </pic:spPr>
                </pic:pic>
              </a:graphicData>
            </a:graphic>
            <wp14:sizeRelH relativeFrom="margin">
              <wp14:pctWidth>0</wp14:pctWidth>
            </wp14:sizeRelH>
            <wp14:sizeRelV relativeFrom="margin">
              <wp14:pctHeight>0</wp14:pctHeight>
            </wp14:sizeRelV>
          </wp:anchor>
        </w:drawing>
      </w:r>
      <w:r w:rsidR="00EA4509">
        <w:rPr>
          <w:noProof/>
        </w:rPr>
        <w:drawing>
          <wp:anchor distT="0" distB="228600" distL="114300" distR="114300" simplePos="0" relativeHeight="251674624" behindDoc="0" locked="0" layoutInCell="1" allowOverlap="1" wp14:anchorId="5B73A042" wp14:editId="7DD7E3A8">
            <wp:simplePos x="0" y="0"/>
            <wp:positionH relativeFrom="column">
              <wp:posOffset>-8890</wp:posOffset>
            </wp:positionH>
            <wp:positionV relativeFrom="paragraph">
              <wp:posOffset>6203315</wp:posOffset>
            </wp:positionV>
            <wp:extent cx="3350895" cy="914400"/>
            <wp:effectExtent l="0" t="0" r="0" b="0"/>
            <wp:wrapTopAndBottom/>
            <wp:docPr id="26" name="Picture 26" descr="Urban Institute: Elevate the Debate" title="Urban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_grid_elevate_blue_trans.png"/>
                    <pic:cNvPicPr/>
                  </pic:nvPicPr>
                  <pic:blipFill>
                    <a:blip r:embed="rId32">
                      <a:extLst>
                        <a:ext uri="{28A0092B-C50C-407E-A947-70E740481C1C}">
                          <a14:useLocalDpi xmlns:a14="http://schemas.microsoft.com/office/drawing/2010/main" val="0"/>
                        </a:ext>
                      </a:extLst>
                    </a:blip>
                    <a:stretch>
                      <a:fillRect/>
                    </a:stretch>
                  </pic:blipFill>
                  <pic:spPr>
                    <a:xfrm>
                      <a:off x="0" y="0"/>
                      <a:ext cx="3350895" cy="914400"/>
                    </a:xfrm>
                    <a:prstGeom prst="rect">
                      <a:avLst/>
                    </a:prstGeom>
                  </pic:spPr>
                </pic:pic>
              </a:graphicData>
            </a:graphic>
          </wp:anchor>
        </w:drawing>
      </w:r>
      <w:r w:rsidR="00EA4509">
        <w:rPr>
          <w:noProof/>
        </w:rPr>
        <mc:AlternateContent>
          <mc:Choice Requires="wps">
            <w:drawing>
              <wp:anchor distT="0" distB="0" distL="114300" distR="114300" simplePos="0" relativeHeight="251673600" behindDoc="0" locked="0" layoutInCell="1" allowOverlap="1" wp14:anchorId="5E45A282" wp14:editId="30784672">
                <wp:simplePos x="0" y="0"/>
                <wp:positionH relativeFrom="page">
                  <wp:posOffset>1028972</wp:posOffset>
                </wp:positionH>
                <wp:positionV relativeFrom="page">
                  <wp:posOffset>8229600</wp:posOffset>
                </wp:positionV>
                <wp:extent cx="4598035" cy="13061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9803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F6A" w:rsidRPr="0048795E" w:rsidRDefault="00435F6A" w:rsidP="00F277CE">
                            <w:pPr>
                              <w:pStyle w:val="BodyText"/>
                              <w:rPr>
                                <w:rFonts w:cs="Lato Regular"/>
                                <w:sz w:val="24"/>
                                <w:szCs w:val="24"/>
                              </w:rPr>
                            </w:pPr>
                            <w:r w:rsidRPr="0048795E">
                              <w:rPr>
                                <w:rFonts w:cs="Lato Regular"/>
                                <w:sz w:val="24"/>
                                <w:szCs w:val="24"/>
                              </w:rPr>
                              <w:t>2100 M Street NW</w:t>
                            </w:r>
                            <w:r w:rsidRPr="0048795E">
                              <w:rPr>
                                <w:rFonts w:cs="Lato Regular"/>
                                <w:sz w:val="24"/>
                                <w:szCs w:val="24"/>
                              </w:rPr>
                              <w:br/>
                              <w:t>Washington, DC 20037</w:t>
                            </w:r>
                          </w:p>
                          <w:p w:rsidR="00435F6A" w:rsidRPr="0048795E" w:rsidRDefault="00435F6A" w:rsidP="00EA4509">
                            <w:pPr>
                              <w:rPr>
                                <w:rFonts w:cs="Lato Regular"/>
                              </w:rPr>
                            </w:pPr>
                            <w:r w:rsidRPr="0048795E">
                              <w:rPr>
                                <w:rFonts w:cs="Lato Regular"/>
                              </w:rPr>
                              <w:t>www.urban.org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A282" id="Text Box 23" o:spid="_x0000_s1028" type="#_x0000_t202" style="position:absolute;margin-left:81pt;margin-top:9in;width:362.05pt;height:10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" fillcolor="white [3201]" stroked="f" strokeweight=".5pt">
                <v:textbox>
                  <w:txbxContent>
                    <w:p w:rsidR="00435F6A" w:rsidRPr="0048795E" w:rsidRDefault="00435F6A" w:rsidP="00F277CE">
                      <w:pPr>
                        <w:pStyle w:val="BodyText"/>
                        <w:rPr>
                          <w:rFonts w:cs="Lato Regular"/>
                          <w:sz w:val="24"/>
                          <w:szCs w:val="24"/>
                        </w:rPr>
                      </w:pPr>
                      <w:r w:rsidRPr="0048795E">
                        <w:rPr>
                          <w:rFonts w:cs="Lato Regular"/>
                          <w:sz w:val="24"/>
                          <w:szCs w:val="24"/>
                        </w:rPr>
                        <w:t>2100 M Street NW</w:t>
                      </w:r>
                      <w:r w:rsidRPr="0048795E">
                        <w:rPr>
                          <w:rFonts w:cs="Lato Regular"/>
                          <w:sz w:val="24"/>
                          <w:szCs w:val="24"/>
                        </w:rPr>
                        <w:br/>
                        <w:t>Washington, DC 20037</w:t>
                      </w:r>
                    </w:p>
                    <w:p w:rsidR="00435F6A" w:rsidRPr="0048795E" w:rsidRDefault="00435F6A" w:rsidP="00EA4509">
                      <w:pPr>
                        <w:rPr>
                          <w:rFonts w:cs="Lato Regular"/>
                        </w:rPr>
                      </w:pPr>
                      <w:r w:rsidRPr="0048795E">
                        <w:rPr>
                          <w:rFonts w:cs="Lato Regular"/>
                        </w:rPr>
                        <w:t>www.urban.org</w:t>
                      </w:r>
                    </w:p>
                  </w:txbxContent>
                </v:textbox>
                <w10:wrap anchorx="page" anchory="page"/>
              </v:shape>
            </w:pict>
          </mc:Fallback>
        </mc:AlternateContent>
      </w:r>
    </w:p>
    <w:sectPr w:rsidR="009B5AB8" w:rsidRPr="009B5AB8" w:rsidSect="00296820">
      <w:footerReference w:type="even" r:id="rId33"/>
      <w:footerReference w:type="default" r:id="rId34"/>
      <w:endnotePr>
        <w:numFmt w:val="decimal"/>
      </w:endnotePr>
      <w:pgSz w:w="12240" w:h="15840"/>
      <w:pgMar w:top="1627" w:right="1627" w:bottom="1728" w:left="1627"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5D" w:rsidRPr="001D19F4" w:rsidRDefault="00B03C5D" w:rsidP="006C40CD">
      <w:pPr>
        <w:pStyle w:val="Footer"/>
      </w:pPr>
    </w:p>
  </w:endnote>
  <w:endnote w:type="continuationSeparator" w:id="0">
    <w:p w:rsidR="00B03C5D" w:rsidRPr="001D19F4" w:rsidRDefault="00B03C5D" w:rsidP="006C40CD">
      <w:pPr>
        <w:pStyle w:val="Footer"/>
      </w:pPr>
    </w:p>
  </w:endnote>
  <w:endnote w:type="continuationNotice" w:id="1">
    <w:p w:rsidR="00B03C5D" w:rsidRPr="00687404" w:rsidRDefault="00B03C5D">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embedRegular r:id="rId1" w:fontKey="{4CF7CD20-8E9D-49AD-BB6D-4BF2A871FFB4}"/>
    <w:embedBold r:id="rId2" w:fontKey="{E377E49B-3960-44C2-A662-06286828A02C}"/>
    <w:embedItalic r:id="rId3" w:fontKey="{25A069CA-95D1-44BC-827F-2EBD7ED9589A}"/>
    <w:embedBoldItalic r:id="rId4" w:fontKey="{18EDE601-49E0-4E65-B62D-6223A00CF000}"/>
  </w:font>
  <w:font w:name="Lato Medium">
    <w:altName w:val="Times New Roman"/>
    <w:charset w:val="00"/>
    <w:family w:val="swiss"/>
    <w:pitch w:val="variable"/>
    <w:sig w:usb0="00000001" w:usb1="5000ECFF" w:usb2="00000021" w:usb3="00000000" w:csb0="0000019F" w:csb1="00000000"/>
  </w:font>
  <w:font w:name="Lato Regular">
    <w:altName w:val="Calibri"/>
    <w:panose1 w:val="020F050202020403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Light">
    <w:panose1 w:val="020F0302020204030203"/>
    <w:charset w:val="00"/>
    <w:family w:val="swiss"/>
    <w:pitch w:val="variable"/>
    <w:sig w:usb0="A00000AF" w:usb1="5000604B" w:usb2="00000000" w:usb3="00000000" w:csb0="00000093" w:csb1="00000000"/>
    <w:embedRegular r:id="rId5" w:subsetted="1" w:fontKey="{924D736B-3860-48CA-AB76-C4C8DC50E09D}"/>
  </w:font>
  <w:font w:name="MS Gothic">
    <w:altName w:val="ＭＳ ゴシック"/>
    <w:panose1 w:val="020B0609070205080204"/>
    <w:charset w:val="80"/>
    <w:family w:val="modern"/>
    <w:pitch w:val="fixed"/>
    <w:sig w:usb0="E00002FF" w:usb1="6AC7FDFB" w:usb2="00000012" w:usb3="00000000" w:csb0="0002009F"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Bold">
    <w:panose1 w:val="020F0802020204030203"/>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360"/>
      <w:gridCol w:w="344"/>
      <w:gridCol w:w="8282"/>
    </w:tblGrid>
    <w:tr w:rsidR="00435F6A" w:rsidTr="007D30BD">
      <w:trPr>
        <w:cantSplit/>
        <w:tblHeader/>
        <w:jc w:val="center"/>
      </w:trPr>
      <w:tc>
        <w:tcPr>
          <w:tcW w:w="360" w:type="dxa"/>
          <w:shd w:val="clear" w:color="auto" w:fill="C6C6C6"/>
          <w:noWrap/>
          <w:tcMar>
            <w:top w:w="43" w:type="dxa"/>
            <w:left w:w="0" w:type="dxa"/>
            <w:bottom w:w="43" w:type="dxa"/>
            <w:right w:w="0" w:type="dxa"/>
          </w:tcMar>
        </w:tcPr>
        <w:p w:rsidR="00435F6A" w:rsidRDefault="00435F6A" w:rsidP="006C40CD">
          <w:pPr>
            <w:pStyle w:val="Footer"/>
          </w:pPr>
        </w:p>
      </w:tc>
      <w:tc>
        <w:tcPr>
          <w:tcW w:w="343" w:type="dxa"/>
          <w:shd w:val="clear" w:color="auto" w:fill="FFB918"/>
          <w:noWrap/>
          <w:tcMar>
            <w:top w:w="43" w:type="dxa"/>
            <w:left w:w="0" w:type="dxa"/>
            <w:bottom w:w="43" w:type="dxa"/>
            <w:right w:w="0" w:type="dxa"/>
          </w:tcMar>
          <w:vAlign w:val="center"/>
        </w:tcPr>
        <w:p w:rsidR="00435F6A" w:rsidRDefault="00435F6A" w:rsidP="00876CB5">
          <w:pPr>
            <w:pStyle w:val="Footer"/>
            <w:jc w:val="center"/>
          </w:pPr>
          <w:r>
            <w:fldChar w:fldCharType="begin"/>
          </w:r>
          <w:r>
            <w:instrText xml:space="preserve"> PAGE   \* MERGEFORMAT </w:instrText>
          </w:r>
          <w:r>
            <w:fldChar w:fldCharType="separate"/>
          </w:r>
          <w:r w:rsidR="00344944">
            <w:rPr>
              <w:noProof/>
            </w:rPr>
            <w:t>ii</w:t>
          </w:r>
          <w:r>
            <w:fldChar w:fldCharType="end"/>
          </w:r>
        </w:p>
      </w:tc>
      <w:tc>
        <w:tcPr>
          <w:tcW w:w="8266" w:type="dxa"/>
          <w:shd w:val="clear" w:color="auto" w:fill="C6C6C6"/>
          <w:noWrap/>
          <w:tcMar>
            <w:top w:w="43" w:type="dxa"/>
            <w:left w:w="0" w:type="dxa"/>
            <w:bottom w:w="43" w:type="dxa"/>
            <w:right w:w="533" w:type="dxa"/>
          </w:tcMar>
          <w:vAlign w:val="center"/>
        </w:tcPr>
        <w:p w:rsidR="00435F6A" w:rsidRDefault="00435F6A" w:rsidP="0048795E">
          <w:pPr>
            <w:pStyle w:val="Footer"/>
            <w:jc w:val="right"/>
          </w:pPr>
          <w:r>
            <w:t>contents</w:t>
          </w:r>
        </w:p>
      </w:tc>
    </w:tr>
  </w:tbl>
  <w:p w:rsidR="00435F6A" w:rsidRPr="00C41E67" w:rsidRDefault="00435F6A" w:rsidP="00C41E67">
    <w:pPr>
      <w:pStyle w:val="Footer"/>
      <w:rPr>
        <w:sz w:val="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5"/>
      <w:gridCol w:w="2995"/>
      <w:gridCol w:w="2995"/>
    </w:tblGrid>
    <w:tr w:rsidR="00435F6A" w:rsidTr="004E3664">
      <w:tc>
        <w:tcPr>
          <w:tcW w:w="2995" w:type="dxa"/>
        </w:tcPr>
        <w:p w:rsidR="00435F6A" w:rsidRDefault="00435F6A" w:rsidP="004E3664">
          <w:pPr>
            <w:pStyle w:val="Header"/>
            <w:ind w:left="-115"/>
          </w:pPr>
        </w:p>
      </w:tc>
      <w:tc>
        <w:tcPr>
          <w:tcW w:w="2995" w:type="dxa"/>
        </w:tcPr>
        <w:p w:rsidR="00435F6A" w:rsidRDefault="00435F6A" w:rsidP="004E3664">
          <w:pPr>
            <w:pStyle w:val="Header"/>
            <w:jc w:val="center"/>
          </w:pPr>
        </w:p>
      </w:tc>
      <w:tc>
        <w:tcPr>
          <w:tcW w:w="2995" w:type="dxa"/>
        </w:tcPr>
        <w:p w:rsidR="00435F6A" w:rsidRDefault="00435F6A" w:rsidP="004E3664">
          <w:pPr>
            <w:pStyle w:val="Header"/>
            <w:ind w:right="-115"/>
            <w:jc w:val="right"/>
          </w:pPr>
        </w:p>
      </w:tc>
    </w:tr>
  </w:tbl>
  <w:p w:rsidR="00435F6A" w:rsidRDefault="00435F6A" w:rsidP="004E36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360"/>
      <w:gridCol w:w="359"/>
      <w:gridCol w:w="8267"/>
    </w:tblGrid>
    <w:tr w:rsidR="00435F6A" w:rsidTr="00CB3E6A">
      <w:trPr>
        <w:cantSplit/>
        <w:tblHeader/>
        <w:jc w:val="center"/>
      </w:trPr>
      <w:tc>
        <w:tcPr>
          <w:tcW w:w="360" w:type="dxa"/>
          <w:shd w:val="clear" w:color="auto" w:fill="C6C6C6"/>
          <w:noWrap/>
          <w:tcMar>
            <w:top w:w="43" w:type="dxa"/>
            <w:left w:w="0" w:type="dxa"/>
            <w:bottom w:w="43" w:type="dxa"/>
            <w:right w:w="0" w:type="dxa"/>
          </w:tcMar>
          <w:vAlign w:val="center"/>
        </w:tcPr>
        <w:p w:rsidR="00435F6A" w:rsidRDefault="00435F6A" w:rsidP="006C40CD">
          <w:pPr>
            <w:pStyle w:val="Footer"/>
          </w:pPr>
        </w:p>
      </w:tc>
      <w:tc>
        <w:tcPr>
          <w:tcW w:w="360" w:type="dxa"/>
          <w:shd w:val="clear" w:color="auto" w:fill="FFB918"/>
          <w:noWrap/>
          <w:tcMar>
            <w:top w:w="43" w:type="dxa"/>
            <w:left w:w="0" w:type="dxa"/>
            <w:bottom w:w="43" w:type="dxa"/>
            <w:right w:w="0" w:type="dxa"/>
          </w:tcMar>
          <w:vAlign w:val="center"/>
        </w:tcPr>
        <w:p w:rsidR="00435F6A" w:rsidRDefault="00435F6A" w:rsidP="00C41E67">
          <w:pPr>
            <w:pStyle w:val="Footer"/>
            <w:jc w:val="center"/>
          </w:pPr>
          <w:r>
            <w:fldChar w:fldCharType="begin"/>
          </w:r>
          <w:r>
            <w:instrText xml:space="preserve"> PAGE  \* Arabic  \* MERGEFORMAT </w:instrText>
          </w:r>
          <w:r>
            <w:fldChar w:fldCharType="separate"/>
          </w:r>
          <w:r w:rsidR="00344944">
            <w:rPr>
              <w:noProof/>
            </w:rPr>
            <w:t>76</w:t>
          </w:r>
          <w:r>
            <w:fldChar w:fldCharType="end"/>
          </w:r>
        </w:p>
      </w:tc>
      <w:tc>
        <w:tcPr>
          <w:tcW w:w="8280" w:type="dxa"/>
          <w:shd w:val="clear" w:color="auto" w:fill="C6C6C6"/>
          <w:noWrap/>
          <w:tcMar>
            <w:top w:w="43" w:type="dxa"/>
            <w:left w:w="0" w:type="dxa"/>
            <w:bottom w:w="43" w:type="dxa"/>
            <w:right w:w="288" w:type="dxa"/>
          </w:tcMar>
          <w:vAlign w:val="center"/>
        </w:tcPr>
        <w:p w:rsidR="00435F6A" w:rsidRDefault="00435F6A" w:rsidP="00C41E67">
          <w:pPr>
            <w:pStyle w:val="Footer"/>
            <w:jc w:val="right"/>
          </w:pPr>
          <w:r>
            <w:t>DETAILED JOB FUNCTIONS</w:t>
          </w:r>
        </w:p>
      </w:tc>
    </w:tr>
  </w:tbl>
  <w:p w:rsidR="00435F6A" w:rsidRPr="00C41E67" w:rsidRDefault="00435F6A" w:rsidP="00C41E67">
    <w:pPr>
      <w:pStyle w:val="Footer"/>
      <w:rPr>
        <w:sz w:val="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8280"/>
      <w:gridCol w:w="360"/>
      <w:gridCol w:w="360"/>
    </w:tblGrid>
    <w:tr w:rsidR="00435F6A" w:rsidTr="007D30BD">
      <w:trPr>
        <w:cantSplit/>
        <w:tblHeader/>
        <w:jc w:val="center"/>
      </w:trPr>
      <w:tc>
        <w:tcPr>
          <w:tcW w:w="8280" w:type="dxa"/>
          <w:shd w:val="clear" w:color="auto" w:fill="C6C6C6"/>
          <w:noWrap/>
          <w:tcMar>
            <w:top w:w="43" w:type="dxa"/>
            <w:left w:w="288" w:type="dxa"/>
            <w:bottom w:w="43" w:type="dxa"/>
            <w:right w:w="0" w:type="dxa"/>
          </w:tcMar>
          <w:vAlign w:val="center"/>
        </w:tcPr>
        <w:p w:rsidR="00435F6A" w:rsidRDefault="00435F6A" w:rsidP="00EB1867">
          <w:pPr>
            <w:pStyle w:val="Footer"/>
          </w:pPr>
          <w:r>
            <w:t>cyber security support technician</w:t>
          </w:r>
        </w:p>
      </w:tc>
      <w:tc>
        <w:tcPr>
          <w:tcW w:w="360" w:type="dxa"/>
          <w:shd w:val="clear" w:color="auto" w:fill="FFB918"/>
          <w:noWrap/>
          <w:tcMar>
            <w:top w:w="43" w:type="dxa"/>
            <w:left w:w="0" w:type="dxa"/>
            <w:bottom w:w="43" w:type="dxa"/>
            <w:right w:w="0" w:type="dxa"/>
          </w:tcMar>
          <w:vAlign w:val="center"/>
        </w:tcPr>
        <w:p w:rsidR="00435F6A" w:rsidRDefault="00435F6A" w:rsidP="005E0392">
          <w:pPr>
            <w:pStyle w:val="Footer"/>
            <w:jc w:val="center"/>
          </w:pPr>
          <w:r>
            <w:fldChar w:fldCharType="begin"/>
          </w:r>
          <w:r>
            <w:instrText xml:space="preserve"> PAGE  \* Arabic  \* MERGEFORMAT </w:instrText>
          </w:r>
          <w:r>
            <w:fldChar w:fldCharType="separate"/>
          </w:r>
          <w:r w:rsidR="00344944">
            <w:rPr>
              <w:noProof/>
            </w:rPr>
            <w:t>75</w:t>
          </w:r>
          <w:r>
            <w:fldChar w:fldCharType="end"/>
          </w:r>
        </w:p>
      </w:tc>
      <w:tc>
        <w:tcPr>
          <w:tcW w:w="360" w:type="dxa"/>
          <w:shd w:val="clear" w:color="auto" w:fill="C6C6C6"/>
          <w:noWrap/>
          <w:tcMar>
            <w:top w:w="43" w:type="dxa"/>
            <w:left w:w="0" w:type="dxa"/>
            <w:bottom w:w="43" w:type="dxa"/>
            <w:right w:w="0" w:type="dxa"/>
          </w:tcMar>
          <w:vAlign w:val="center"/>
        </w:tcPr>
        <w:p w:rsidR="00435F6A" w:rsidRDefault="00435F6A" w:rsidP="005E0392">
          <w:pPr>
            <w:pStyle w:val="Footer"/>
            <w:jc w:val="right"/>
          </w:pPr>
        </w:p>
      </w:tc>
    </w:tr>
  </w:tbl>
  <w:p w:rsidR="00435F6A" w:rsidRPr="00C41E67" w:rsidRDefault="00435F6A" w:rsidP="00C41E67">
    <w:pPr>
      <w:pStyle w:val="Footer"/>
      <w:rPr>
        <w:sz w:val="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A" w:rsidRPr="00C41E67" w:rsidRDefault="00435F6A" w:rsidP="00C41E67">
    <w:pPr>
      <w:pStyle w:val="Footer"/>
      <w:rPr>
        <w:sz w:val="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A" w:rsidRPr="00C41E67" w:rsidRDefault="00435F6A" w:rsidP="00C41E6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8266"/>
      <w:gridCol w:w="360"/>
      <w:gridCol w:w="360"/>
    </w:tblGrid>
    <w:tr w:rsidR="00435F6A" w:rsidTr="007D30BD">
      <w:trPr>
        <w:cantSplit/>
        <w:tblHeader/>
        <w:jc w:val="center"/>
      </w:trPr>
      <w:tc>
        <w:tcPr>
          <w:tcW w:w="8266" w:type="dxa"/>
          <w:shd w:val="clear" w:color="auto" w:fill="C6C6C6"/>
          <w:noWrap/>
          <w:tcMar>
            <w:top w:w="43" w:type="dxa"/>
            <w:left w:w="288" w:type="dxa"/>
            <w:bottom w:w="43" w:type="dxa"/>
            <w:right w:w="0" w:type="dxa"/>
          </w:tcMar>
          <w:vAlign w:val="center"/>
        </w:tcPr>
        <w:p w:rsidR="00435F6A" w:rsidRDefault="00435F6A" w:rsidP="00CB3E6A">
          <w:pPr>
            <w:pStyle w:val="Footer"/>
          </w:pPr>
        </w:p>
      </w:tc>
      <w:tc>
        <w:tcPr>
          <w:tcW w:w="360" w:type="dxa"/>
          <w:shd w:val="clear" w:color="auto" w:fill="FFB918"/>
          <w:noWrap/>
          <w:tcMar>
            <w:top w:w="43" w:type="dxa"/>
            <w:left w:w="0" w:type="dxa"/>
            <w:bottom w:w="43" w:type="dxa"/>
            <w:right w:w="0" w:type="dxa"/>
          </w:tcMar>
          <w:vAlign w:val="center"/>
        </w:tcPr>
        <w:p w:rsidR="00435F6A" w:rsidRDefault="00435F6A" w:rsidP="005E0392">
          <w:pPr>
            <w:pStyle w:val="Footer"/>
            <w:jc w:val="center"/>
          </w:pPr>
          <w:r>
            <w:fldChar w:fldCharType="begin"/>
          </w:r>
          <w:r>
            <w:instrText xml:space="preserve"> PAGE   \* MERGEFORMAT </w:instrText>
          </w:r>
          <w:r>
            <w:fldChar w:fldCharType="separate"/>
          </w:r>
          <w:r w:rsidR="00344944">
            <w:rPr>
              <w:noProof/>
            </w:rPr>
            <w:t>i</w:t>
          </w:r>
          <w:r>
            <w:fldChar w:fldCharType="end"/>
          </w:r>
        </w:p>
      </w:tc>
      <w:tc>
        <w:tcPr>
          <w:tcW w:w="360" w:type="dxa"/>
          <w:shd w:val="clear" w:color="auto" w:fill="C6C6C6"/>
          <w:noWrap/>
          <w:tcMar>
            <w:top w:w="43" w:type="dxa"/>
            <w:left w:w="0" w:type="dxa"/>
            <w:bottom w:w="43" w:type="dxa"/>
            <w:right w:w="0" w:type="dxa"/>
          </w:tcMar>
          <w:vAlign w:val="center"/>
        </w:tcPr>
        <w:p w:rsidR="00435F6A" w:rsidRDefault="00435F6A" w:rsidP="005E0392">
          <w:pPr>
            <w:pStyle w:val="Footer"/>
            <w:jc w:val="right"/>
          </w:pPr>
        </w:p>
      </w:tc>
    </w:tr>
  </w:tbl>
  <w:p w:rsidR="00435F6A" w:rsidRPr="00D36762" w:rsidRDefault="00435F6A" w:rsidP="00D36762">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360"/>
      <w:gridCol w:w="8266"/>
    </w:tblGrid>
    <w:tr w:rsidR="00435F6A" w:rsidTr="00D802C0">
      <w:trPr>
        <w:cantSplit/>
        <w:tblHeader/>
        <w:jc w:val="center"/>
      </w:trPr>
      <w:tc>
        <w:tcPr>
          <w:tcW w:w="360" w:type="dxa"/>
          <w:shd w:val="clear" w:color="auto" w:fill="C6C6C6"/>
          <w:noWrap/>
          <w:tcMar>
            <w:top w:w="43" w:type="dxa"/>
            <w:left w:w="0" w:type="dxa"/>
            <w:bottom w:w="43" w:type="dxa"/>
            <w:right w:w="0" w:type="dxa"/>
          </w:tcMar>
          <w:vAlign w:val="center"/>
        </w:tcPr>
        <w:p w:rsidR="00435F6A" w:rsidRDefault="00435F6A" w:rsidP="000358B8">
          <w:pPr>
            <w:pStyle w:val="Footer"/>
          </w:pPr>
        </w:p>
      </w:tc>
      <w:tc>
        <w:tcPr>
          <w:tcW w:w="360" w:type="dxa"/>
          <w:shd w:val="clear" w:color="auto" w:fill="FFB918"/>
          <w:noWrap/>
          <w:tcMar>
            <w:top w:w="43" w:type="dxa"/>
            <w:left w:w="0" w:type="dxa"/>
            <w:bottom w:w="43" w:type="dxa"/>
            <w:right w:w="0" w:type="dxa"/>
          </w:tcMar>
          <w:vAlign w:val="center"/>
        </w:tcPr>
        <w:p w:rsidR="00435F6A" w:rsidRDefault="00435F6A" w:rsidP="000358B8">
          <w:pPr>
            <w:pStyle w:val="Footer"/>
            <w:jc w:val="center"/>
          </w:pPr>
          <w:r>
            <w:fldChar w:fldCharType="begin"/>
          </w:r>
          <w:r>
            <w:instrText xml:space="preserve"> PAGE   \* MERGEFORMAT </w:instrText>
          </w:r>
          <w:r>
            <w:fldChar w:fldCharType="separate"/>
          </w:r>
          <w:r w:rsidR="00344944">
            <w:rPr>
              <w:noProof/>
            </w:rPr>
            <w:t>1</w:t>
          </w:r>
          <w:r>
            <w:fldChar w:fldCharType="end"/>
          </w:r>
        </w:p>
      </w:tc>
      <w:tc>
        <w:tcPr>
          <w:tcW w:w="8266" w:type="dxa"/>
          <w:shd w:val="clear" w:color="auto" w:fill="C6C6C6"/>
          <w:noWrap/>
          <w:tcMar>
            <w:top w:w="43" w:type="dxa"/>
            <w:left w:w="0" w:type="dxa"/>
            <w:bottom w:w="43" w:type="dxa"/>
            <w:right w:w="288" w:type="dxa"/>
          </w:tcMar>
          <w:vAlign w:val="center"/>
        </w:tcPr>
        <w:p w:rsidR="00435F6A" w:rsidRDefault="00435F6A" w:rsidP="000358B8">
          <w:pPr>
            <w:pStyle w:val="Footer"/>
            <w:jc w:val="right"/>
          </w:pPr>
          <w:r>
            <w:t>National Occupational Frameworks</w:t>
          </w:r>
        </w:p>
      </w:tc>
    </w:tr>
  </w:tbl>
  <w:p w:rsidR="00435F6A" w:rsidRDefault="00435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360"/>
      <w:gridCol w:w="360"/>
      <w:gridCol w:w="8266"/>
    </w:tblGrid>
    <w:tr w:rsidR="00435F6A" w:rsidTr="007D30BD">
      <w:trPr>
        <w:cantSplit/>
        <w:tblHeader/>
        <w:jc w:val="center"/>
      </w:trPr>
      <w:tc>
        <w:tcPr>
          <w:tcW w:w="360" w:type="dxa"/>
          <w:shd w:val="clear" w:color="auto" w:fill="C6C6C6"/>
          <w:noWrap/>
          <w:tcMar>
            <w:top w:w="43" w:type="dxa"/>
            <w:left w:w="0" w:type="dxa"/>
            <w:bottom w:w="43" w:type="dxa"/>
            <w:right w:w="0" w:type="dxa"/>
          </w:tcMar>
          <w:vAlign w:val="center"/>
        </w:tcPr>
        <w:p w:rsidR="00435F6A" w:rsidRDefault="00435F6A" w:rsidP="007D30BD">
          <w:pPr>
            <w:pStyle w:val="Footer"/>
          </w:pPr>
        </w:p>
      </w:tc>
      <w:tc>
        <w:tcPr>
          <w:tcW w:w="360" w:type="dxa"/>
          <w:shd w:val="clear" w:color="auto" w:fill="FFB918"/>
          <w:noWrap/>
          <w:tcMar>
            <w:top w:w="43" w:type="dxa"/>
            <w:left w:w="0" w:type="dxa"/>
            <w:bottom w:w="43" w:type="dxa"/>
            <w:right w:w="0" w:type="dxa"/>
          </w:tcMar>
          <w:vAlign w:val="center"/>
        </w:tcPr>
        <w:p w:rsidR="00435F6A" w:rsidRDefault="00435F6A" w:rsidP="001F4FF2">
          <w:pPr>
            <w:pStyle w:val="Footer"/>
            <w:jc w:val="center"/>
          </w:pPr>
          <w:r>
            <w:fldChar w:fldCharType="begin"/>
          </w:r>
          <w:r>
            <w:instrText xml:space="preserve"> PAGE   \* MERGEFORMAT </w:instrText>
          </w:r>
          <w:r>
            <w:fldChar w:fldCharType="separate"/>
          </w:r>
          <w:r w:rsidR="00344944">
            <w:rPr>
              <w:noProof/>
            </w:rPr>
            <w:t>vi</w:t>
          </w:r>
          <w:r>
            <w:fldChar w:fldCharType="end"/>
          </w:r>
        </w:p>
      </w:tc>
      <w:tc>
        <w:tcPr>
          <w:tcW w:w="8266" w:type="dxa"/>
          <w:shd w:val="clear" w:color="auto" w:fill="C6C6C6"/>
          <w:noWrap/>
          <w:tcMar>
            <w:top w:w="43" w:type="dxa"/>
            <w:left w:w="0" w:type="dxa"/>
            <w:bottom w:w="43" w:type="dxa"/>
            <w:right w:w="288" w:type="dxa"/>
          </w:tcMar>
          <w:vAlign w:val="center"/>
        </w:tcPr>
        <w:p w:rsidR="00435F6A" w:rsidRDefault="00435F6A" w:rsidP="001F4FF2">
          <w:pPr>
            <w:pStyle w:val="Footer"/>
            <w:jc w:val="right"/>
          </w:pPr>
          <w:r>
            <w:t>National Occupational Frameworks</w:t>
          </w:r>
        </w:p>
      </w:tc>
    </w:tr>
  </w:tbl>
  <w:p w:rsidR="00435F6A" w:rsidRPr="00C41E67" w:rsidRDefault="00435F6A" w:rsidP="00C41E67">
    <w:pPr>
      <w:pStyle w:val="Foote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8266"/>
      <w:gridCol w:w="360"/>
      <w:gridCol w:w="360"/>
    </w:tblGrid>
    <w:tr w:rsidR="00435F6A" w:rsidTr="007D30BD">
      <w:trPr>
        <w:cantSplit/>
        <w:tblHeader/>
        <w:jc w:val="center"/>
      </w:trPr>
      <w:tc>
        <w:tcPr>
          <w:tcW w:w="8266" w:type="dxa"/>
          <w:shd w:val="clear" w:color="auto" w:fill="C6C6C6"/>
          <w:noWrap/>
          <w:tcMar>
            <w:top w:w="43" w:type="dxa"/>
            <w:left w:w="288" w:type="dxa"/>
            <w:bottom w:w="43" w:type="dxa"/>
            <w:right w:w="0" w:type="dxa"/>
          </w:tcMar>
          <w:vAlign w:val="center"/>
        </w:tcPr>
        <w:p w:rsidR="00435F6A" w:rsidRDefault="00435F6A" w:rsidP="00C41E67">
          <w:pPr>
            <w:pStyle w:val="Footer"/>
          </w:pPr>
          <w:r>
            <w:t>OVERVIEW OF COMPETENCY-BASED OCCUPATIONAL FRAMEWORKS</w:t>
          </w:r>
        </w:p>
      </w:tc>
      <w:tc>
        <w:tcPr>
          <w:tcW w:w="360" w:type="dxa"/>
          <w:shd w:val="clear" w:color="auto" w:fill="FFB918"/>
          <w:noWrap/>
          <w:tcMar>
            <w:top w:w="43" w:type="dxa"/>
            <w:left w:w="0" w:type="dxa"/>
            <w:bottom w:w="43" w:type="dxa"/>
            <w:right w:w="0" w:type="dxa"/>
          </w:tcMar>
          <w:vAlign w:val="center"/>
        </w:tcPr>
        <w:p w:rsidR="00435F6A" w:rsidRDefault="00435F6A" w:rsidP="00491C30">
          <w:pPr>
            <w:pStyle w:val="Footer"/>
            <w:jc w:val="center"/>
          </w:pPr>
          <w:r>
            <w:fldChar w:fldCharType="begin"/>
          </w:r>
          <w:r>
            <w:instrText xml:space="preserve"> PAGE   \* MERGEFORMAT </w:instrText>
          </w:r>
          <w:r>
            <w:fldChar w:fldCharType="separate"/>
          </w:r>
          <w:r w:rsidR="00344944">
            <w:rPr>
              <w:noProof/>
            </w:rPr>
            <w:t>v</w:t>
          </w:r>
          <w:r>
            <w:fldChar w:fldCharType="end"/>
          </w:r>
        </w:p>
      </w:tc>
      <w:tc>
        <w:tcPr>
          <w:tcW w:w="360" w:type="dxa"/>
          <w:shd w:val="clear" w:color="auto" w:fill="C6C6C6"/>
          <w:noWrap/>
          <w:tcMar>
            <w:top w:w="43" w:type="dxa"/>
            <w:left w:w="0" w:type="dxa"/>
            <w:bottom w:w="43" w:type="dxa"/>
            <w:right w:w="0" w:type="dxa"/>
          </w:tcMar>
          <w:vAlign w:val="center"/>
        </w:tcPr>
        <w:p w:rsidR="00435F6A" w:rsidRDefault="00435F6A" w:rsidP="00491C30">
          <w:pPr>
            <w:pStyle w:val="Footer"/>
            <w:jc w:val="right"/>
          </w:pPr>
        </w:p>
      </w:tc>
    </w:tr>
  </w:tbl>
  <w:p w:rsidR="00435F6A" w:rsidRPr="00C41E67" w:rsidRDefault="00435F6A" w:rsidP="00C41E67">
    <w:pPr>
      <w:pStyle w:val="Footer"/>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360"/>
      <w:gridCol w:w="360"/>
      <w:gridCol w:w="8266"/>
    </w:tblGrid>
    <w:tr w:rsidR="00435F6A" w:rsidTr="007D30BD">
      <w:trPr>
        <w:cantSplit/>
        <w:tblHeader/>
        <w:jc w:val="center"/>
      </w:trPr>
      <w:tc>
        <w:tcPr>
          <w:tcW w:w="360" w:type="dxa"/>
          <w:shd w:val="clear" w:color="auto" w:fill="C6C6C6"/>
          <w:noWrap/>
          <w:tcMar>
            <w:top w:w="43" w:type="dxa"/>
            <w:left w:w="0" w:type="dxa"/>
            <w:bottom w:w="43" w:type="dxa"/>
            <w:right w:w="0" w:type="dxa"/>
          </w:tcMar>
          <w:vAlign w:val="center"/>
        </w:tcPr>
        <w:p w:rsidR="00435F6A" w:rsidRDefault="00435F6A" w:rsidP="006C40CD">
          <w:pPr>
            <w:pStyle w:val="Footer"/>
          </w:pPr>
        </w:p>
      </w:tc>
      <w:tc>
        <w:tcPr>
          <w:tcW w:w="360" w:type="dxa"/>
          <w:shd w:val="clear" w:color="auto" w:fill="FFB918"/>
          <w:noWrap/>
          <w:tcMar>
            <w:top w:w="43" w:type="dxa"/>
            <w:left w:w="0" w:type="dxa"/>
            <w:bottom w:w="43" w:type="dxa"/>
            <w:right w:w="0" w:type="dxa"/>
          </w:tcMar>
          <w:vAlign w:val="center"/>
        </w:tcPr>
        <w:p w:rsidR="00435F6A" w:rsidRDefault="00435F6A" w:rsidP="00C41E67">
          <w:pPr>
            <w:pStyle w:val="Footer"/>
            <w:jc w:val="center"/>
          </w:pPr>
          <w:r>
            <w:fldChar w:fldCharType="begin"/>
          </w:r>
          <w:r>
            <w:instrText xml:space="preserve"> PAGE   \* MERGEFORMAT </w:instrText>
          </w:r>
          <w:r>
            <w:fldChar w:fldCharType="separate"/>
          </w:r>
          <w:r w:rsidR="00344944">
            <w:rPr>
              <w:noProof/>
            </w:rPr>
            <w:t>6</w:t>
          </w:r>
          <w:r>
            <w:fldChar w:fldCharType="end"/>
          </w:r>
        </w:p>
      </w:tc>
      <w:tc>
        <w:tcPr>
          <w:tcW w:w="8266" w:type="dxa"/>
          <w:shd w:val="clear" w:color="auto" w:fill="C6C6C6"/>
          <w:noWrap/>
          <w:tcMar>
            <w:top w:w="43" w:type="dxa"/>
            <w:left w:w="0" w:type="dxa"/>
            <w:bottom w:w="43" w:type="dxa"/>
            <w:right w:w="288" w:type="dxa"/>
          </w:tcMar>
          <w:vAlign w:val="center"/>
        </w:tcPr>
        <w:p w:rsidR="00435F6A" w:rsidRDefault="00435F6A" w:rsidP="00AE6CF4">
          <w:pPr>
            <w:pStyle w:val="Footer"/>
            <w:jc w:val="right"/>
          </w:pPr>
          <w:r>
            <w:t>Competency-based OCCUPATIONAL FRAMEWORK – cybersecurity support technician</w:t>
          </w:r>
        </w:p>
      </w:tc>
    </w:tr>
  </w:tbl>
  <w:p w:rsidR="00435F6A" w:rsidRPr="00C41E67" w:rsidRDefault="00435F6A" w:rsidP="00C41E67">
    <w:pPr>
      <w:pStyle w:val="Footer"/>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8266"/>
      <w:gridCol w:w="360"/>
      <w:gridCol w:w="360"/>
    </w:tblGrid>
    <w:tr w:rsidR="00435F6A" w:rsidRPr="002358AD" w:rsidTr="007D30BD">
      <w:trPr>
        <w:cantSplit/>
        <w:tblHeader/>
        <w:jc w:val="center"/>
      </w:trPr>
      <w:tc>
        <w:tcPr>
          <w:tcW w:w="8266" w:type="dxa"/>
          <w:shd w:val="clear" w:color="auto" w:fill="C6C6C6"/>
          <w:noWrap/>
          <w:tcMar>
            <w:top w:w="43" w:type="dxa"/>
            <w:left w:w="288" w:type="dxa"/>
            <w:bottom w:w="43" w:type="dxa"/>
            <w:right w:w="0" w:type="dxa"/>
          </w:tcMar>
        </w:tcPr>
        <w:p w:rsidR="00435F6A" w:rsidRPr="002358AD" w:rsidRDefault="00435F6A" w:rsidP="00A8044C">
          <w:pPr>
            <w:pStyle w:val="Footer"/>
            <w:rPr>
              <w:rFonts w:cs="Lato Bold"/>
            </w:rPr>
          </w:pPr>
          <w:r>
            <w:t>OCCUPATIONAL OVERVIEW</w:t>
          </w:r>
        </w:p>
      </w:tc>
      <w:tc>
        <w:tcPr>
          <w:tcW w:w="360" w:type="dxa"/>
          <w:shd w:val="clear" w:color="auto" w:fill="FFB918"/>
          <w:noWrap/>
          <w:tcMar>
            <w:top w:w="43" w:type="dxa"/>
            <w:left w:w="0" w:type="dxa"/>
            <w:bottom w:w="43" w:type="dxa"/>
            <w:right w:w="0" w:type="dxa"/>
          </w:tcMar>
        </w:tcPr>
        <w:p w:rsidR="00435F6A" w:rsidRPr="002358AD" w:rsidRDefault="00435F6A" w:rsidP="00491C30">
          <w:pPr>
            <w:pStyle w:val="Footer"/>
            <w:jc w:val="center"/>
            <w:rPr>
              <w:rFonts w:cs="Lato Bold"/>
            </w:rPr>
          </w:pPr>
          <w:r w:rsidRPr="002358AD">
            <w:rPr>
              <w:rFonts w:cs="Lato Bold"/>
            </w:rPr>
            <w:fldChar w:fldCharType="begin"/>
          </w:r>
          <w:r w:rsidRPr="002358AD">
            <w:rPr>
              <w:rFonts w:cs="Lato Bold"/>
            </w:rPr>
            <w:instrText xml:space="preserve"> PAGE   \* MERGEFORMAT </w:instrText>
          </w:r>
          <w:r w:rsidRPr="002358AD">
            <w:rPr>
              <w:rFonts w:cs="Lato Bold"/>
            </w:rPr>
            <w:fldChar w:fldCharType="separate"/>
          </w:r>
          <w:r w:rsidR="00344944">
            <w:rPr>
              <w:rFonts w:cs="Lato Bold"/>
              <w:noProof/>
            </w:rPr>
            <w:t>7</w:t>
          </w:r>
          <w:r w:rsidRPr="002358AD">
            <w:rPr>
              <w:rFonts w:cs="Lato Bold"/>
            </w:rPr>
            <w:fldChar w:fldCharType="end"/>
          </w:r>
        </w:p>
      </w:tc>
      <w:tc>
        <w:tcPr>
          <w:tcW w:w="360" w:type="dxa"/>
          <w:shd w:val="clear" w:color="auto" w:fill="C6C6C6"/>
          <w:noWrap/>
          <w:tcMar>
            <w:top w:w="43" w:type="dxa"/>
            <w:left w:w="0" w:type="dxa"/>
            <w:bottom w:w="43" w:type="dxa"/>
            <w:right w:w="0" w:type="dxa"/>
          </w:tcMar>
        </w:tcPr>
        <w:p w:rsidR="00435F6A" w:rsidRPr="002358AD" w:rsidRDefault="00435F6A" w:rsidP="00491C30">
          <w:pPr>
            <w:pStyle w:val="Footer"/>
            <w:jc w:val="right"/>
            <w:rPr>
              <w:rFonts w:cs="Lato Bold"/>
            </w:rPr>
          </w:pPr>
        </w:p>
      </w:tc>
    </w:tr>
  </w:tbl>
  <w:p w:rsidR="00435F6A" w:rsidRPr="00C41E67" w:rsidRDefault="00435F6A" w:rsidP="00C41E67">
    <w:pPr>
      <w:pStyle w:val="Footer"/>
      <w:rPr>
        <w:sz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374"/>
      <w:gridCol w:w="375"/>
      <w:gridCol w:w="8237"/>
    </w:tblGrid>
    <w:tr w:rsidR="00435F6A" w:rsidTr="007D30BD">
      <w:trPr>
        <w:cantSplit/>
        <w:tblHeader/>
        <w:jc w:val="center"/>
      </w:trPr>
      <w:tc>
        <w:tcPr>
          <w:tcW w:w="376" w:type="dxa"/>
          <w:shd w:val="clear" w:color="auto" w:fill="C6C6C6"/>
          <w:noWrap/>
          <w:tcMar>
            <w:left w:w="0" w:type="dxa"/>
            <w:right w:w="0" w:type="dxa"/>
          </w:tcMar>
          <w:vAlign w:val="center"/>
        </w:tcPr>
        <w:p w:rsidR="00435F6A" w:rsidRDefault="00435F6A" w:rsidP="006C40CD">
          <w:pPr>
            <w:pStyle w:val="Footer"/>
          </w:pPr>
        </w:p>
      </w:tc>
      <w:tc>
        <w:tcPr>
          <w:tcW w:w="376" w:type="dxa"/>
          <w:shd w:val="clear" w:color="auto" w:fill="FFB918"/>
          <w:noWrap/>
          <w:tcMar>
            <w:top w:w="43" w:type="dxa"/>
            <w:left w:w="0" w:type="dxa"/>
            <w:bottom w:w="43" w:type="dxa"/>
            <w:right w:w="0" w:type="dxa"/>
          </w:tcMar>
          <w:vAlign w:val="center"/>
        </w:tcPr>
        <w:p w:rsidR="00435F6A" w:rsidRDefault="00435F6A" w:rsidP="00A8044C">
          <w:pPr>
            <w:pStyle w:val="Footer"/>
            <w:jc w:val="center"/>
          </w:pPr>
          <w:r>
            <w:fldChar w:fldCharType="begin"/>
          </w:r>
          <w:r>
            <w:instrText xml:space="preserve"> PAGE   \* MERGEFORMAT </w:instrText>
          </w:r>
          <w:r>
            <w:fldChar w:fldCharType="separate"/>
          </w:r>
          <w:r w:rsidR="00344944">
            <w:rPr>
              <w:noProof/>
            </w:rPr>
            <w:t>14</w:t>
          </w:r>
          <w:r>
            <w:fldChar w:fldCharType="end"/>
          </w:r>
        </w:p>
      </w:tc>
      <w:tc>
        <w:tcPr>
          <w:tcW w:w="8266" w:type="dxa"/>
          <w:shd w:val="clear" w:color="auto" w:fill="C6C6C6"/>
          <w:noWrap/>
          <w:tcMar>
            <w:top w:w="0" w:type="dxa"/>
            <w:left w:w="0" w:type="dxa"/>
            <w:bottom w:w="0" w:type="dxa"/>
            <w:right w:w="288" w:type="dxa"/>
          </w:tcMar>
          <w:vAlign w:val="center"/>
        </w:tcPr>
        <w:p w:rsidR="00435F6A" w:rsidRDefault="00435F6A" w:rsidP="00A8044C">
          <w:pPr>
            <w:pStyle w:val="Footer"/>
            <w:jc w:val="right"/>
          </w:pPr>
          <w:r>
            <w:t>work process schedule</w:t>
          </w:r>
        </w:p>
      </w:tc>
    </w:tr>
  </w:tbl>
  <w:p w:rsidR="00435F6A" w:rsidRPr="00C41E67" w:rsidRDefault="00435F6A" w:rsidP="00C41E67">
    <w:pPr>
      <w:pStyle w:val="Footer"/>
      <w:rPr>
        <w:sz w:val="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Footer"/>
      <w:tblDescription w:val="Decorative footer."/>
    </w:tblPr>
    <w:tblGrid>
      <w:gridCol w:w="8280"/>
      <w:gridCol w:w="360"/>
      <w:gridCol w:w="360"/>
    </w:tblGrid>
    <w:tr w:rsidR="00435F6A" w:rsidTr="00CB3E6A">
      <w:trPr>
        <w:cantSplit/>
        <w:tblHeader/>
        <w:jc w:val="center"/>
      </w:trPr>
      <w:tc>
        <w:tcPr>
          <w:tcW w:w="8280" w:type="dxa"/>
          <w:shd w:val="clear" w:color="auto" w:fill="C6C6C6"/>
          <w:noWrap/>
          <w:tcMar>
            <w:top w:w="43" w:type="dxa"/>
            <w:left w:w="288" w:type="dxa"/>
            <w:bottom w:w="43" w:type="dxa"/>
            <w:right w:w="0" w:type="dxa"/>
          </w:tcMar>
          <w:vAlign w:val="center"/>
        </w:tcPr>
        <w:p w:rsidR="00435F6A" w:rsidRDefault="00435F6A" w:rsidP="00EB1867">
          <w:pPr>
            <w:pStyle w:val="Footer"/>
          </w:pPr>
          <w:r>
            <w:t>sterile supply technician</w:t>
          </w:r>
        </w:p>
      </w:tc>
      <w:tc>
        <w:tcPr>
          <w:tcW w:w="360" w:type="dxa"/>
          <w:shd w:val="clear" w:color="auto" w:fill="FFB918"/>
          <w:noWrap/>
          <w:tcMar>
            <w:top w:w="43" w:type="dxa"/>
            <w:left w:w="0" w:type="dxa"/>
            <w:bottom w:w="43" w:type="dxa"/>
            <w:right w:w="0" w:type="dxa"/>
          </w:tcMar>
          <w:vAlign w:val="center"/>
        </w:tcPr>
        <w:p w:rsidR="00435F6A" w:rsidRDefault="00435F6A" w:rsidP="005E0392">
          <w:pPr>
            <w:pStyle w:val="Footer"/>
            <w:jc w:val="center"/>
          </w:pPr>
          <w:r>
            <w:fldChar w:fldCharType="begin"/>
          </w:r>
          <w:r>
            <w:instrText xml:space="preserve"> PAGE  \* Arabic  \* MERGEFORMAT </w:instrText>
          </w:r>
          <w:r>
            <w:fldChar w:fldCharType="separate"/>
          </w:r>
          <w:r w:rsidR="00344944">
            <w:rPr>
              <w:noProof/>
            </w:rPr>
            <w:t>15</w:t>
          </w:r>
          <w:r>
            <w:fldChar w:fldCharType="end"/>
          </w:r>
        </w:p>
      </w:tc>
      <w:tc>
        <w:tcPr>
          <w:tcW w:w="360" w:type="dxa"/>
          <w:shd w:val="clear" w:color="auto" w:fill="C6C6C6"/>
          <w:noWrap/>
          <w:tcMar>
            <w:top w:w="43" w:type="dxa"/>
            <w:left w:w="0" w:type="dxa"/>
            <w:bottom w:w="43" w:type="dxa"/>
            <w:right w:w="0" w:type="dxa"/>
          </w:tcMar>
          <w:vAlign w:val="center"/>
        </w:tcPr>
        <w:p w:rsidR="00435F6A" w:rsidRDefault="00435F6A" w:rsidP="005E0392">
          <w:pPr>
            <w:pStyle w:val="Footer"/>
            <w:jc w:val="right"/>
          </w:pPr>
        </w:p>
      </w:tc>
    </w:tr>
  </w:tbl>
  <w:p w:rsidR="00435F6A" w:rsidRPr="00C41E67" w:rsidRDefault="00435F6A" w:rsidP="00C41E6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5D" w:rsidRDefault="00B03C5D" w:rsidP="00AE441D">
      <w:pPr>
        <w:spacing w:after="0" w:line="240" w:lineRule="auto"/>
      </w:pPr>
      <w:r>
        <w:separator/>
      </w:r>
    </w:p>
  </w:footnote>
  <w:footnote w:type="continuationSeparator" w:id="0">
    <w:p w:rsidR="00B03C5D" w:rsidRDefault="00B03C5D" w:rsidP="00AE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5"/>
      <w:gridCol w:w="2995"/>
      <w:gridCol w:w="2995"/>
    </w:tblGrid>
    <w:tr w:rsidR="00435F6A" w:rsidTr="004E3664">
      <w:tc>
        <w:tcPr>
          <w:tcW w:w="2995" w:type="dxa"/>
        </w:tcPr>
        <w:p w:rsidR="00435F6A" w:rsidRDefault="00435F6A" w:rsidP="004E3664">
          <w:pPr>
            <w:pStyle w:val="Header"/>
            <w:ind w:left="-115"/>
          </w:pPr>
        </w:p>
      </w:tc>
      <w:tc>
        <w:tcPr>
          <w:tcW w:w="2995" w:type="dxa"/>
        </w:tcPr>
        <w:p w:rsidR="00435F6A" w:rsidRDefault="00435F6A" w:rsidP="004E3664">
          <w:pPr>
            <w:pStyle w:val="Header"/>
            <w:jc w:val="center"/>
          </w:pPr>
        </w:p>
      </w:tc>
      <w:tc>
        <w:tcPr>
          <w:tcW w:w="2995" w:type="dxa"/>
        </w:tcPr>
        <w:p w:rsidR="00435F6A" w:rsidRDefault="00435F6A" w:rsidP="004E3664">
          <w:pPr>
            <w:pStyle w:val="Header"/>
            <w:ind w:right="-115"/>
            <w:jc w:val="right"/>
          </w:pPr>
        </w:p>
      </w:tc>
    </w:tr>
  </w:tbl>
  <w:p w:rsidR="00435F6A" w:rsidRDefault="00B03C5D" w:rsidP="004E3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98088" o:spid="_x0000_s2050" type="#_x0000_t136" style="position:absolute;margin-left:0;margin-top:0;width:174pt;height:64.5pt;rotation:315;z-index:-251656192;mso-position-horizontal:center;mso-position-horizontal-relative:margin;mso-position-vertical:center;mso-position-vertical-relative:margin" o:allowincell="f" fillcolor="silver" stroked="f">
          <v:fill opacity=".5"/>
          <v:textpath style="font-family:&quot;Lato&quot;;font-size:5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5"/>
      <w:gridCol w:w="2995"/>
      <w:gridCol w:w="2995"/>
    </w:tblGrid>
    <w:tr w:rsidR="00435F6A" w:rsidTr="004E3664">
      <w:tc>
        <w:tcPr>
          <w:tcW w:w="2995" w:type="dxa"/>
        </w:tcPr>
        <w:p w:rsidR="00435F6A" w:rsidRDefault="00435F6A" w:rsidP="004E3664">
          <w:pPr>
            <w:pStyle w:val="Header"/>
            <w:ind w:left="-115"/>
          </w:pPr>
        </w:p>
      </w:tc>
      <w:tc>
        <w:tcPr>
          <w:tcW w:w="2995" w:type="dxa"/>
        </w:tcPr>
        <w:p w:rsidR="00435F6A" w:rsidRDefault="00435F6A" w:rsidP="004E3664">
          <w:pPr>
            <w:pStyle w:val="Header"/>
            <w:jc w:val="center"/>
          </w:pPr>
        </w:p>
      </w:tc>
      <w:tc>
        <w:tcPr>
          <w:tcW w:w="2995" w:type="dxa"/>
        </w:tcPr>
        <w:p w:rsidR="00435F6A" w:rsidRDefault="00435F6A" w:rsidP="004E3664">
          <w:pPr>
            <w:pStyle w:val="Header"/>
            <w:ind w:right="-115"/>
            <w:jc w:val="right"/>
          </w:pPr>
        </w:p>
      </w:tc>
    </w:tr>
  </w:tbl>
  <w:p w:rsidR="00435F6A" w:rsidRDefault="00B03C5D" w:rsidP="004E3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98089" o:spid="_x0000_s2051" type="#_x0000_t136" style="position:absolute;margin-left:0;margin-top:0;width:174pt;height:64.5pt;rotation:315;z-index:-251655168;mso-position-horizontal:center;mso-position-horizontal-relative:margin;mso-position-vertical:center;mso-position-vertical-relative:margin" o:allowincell="f" fillcolor="silver" stroked="f">
          <v:fill opacity=".5"/>
          <v:textpath style="font-family:&quot;Lato&quot;;font-size:54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95"/>
      <w:gridCol w:w="2995"/>
      <w:gridCol w:w="2995"/>
    </w:tblGrid>
    <w:tr w:rsidR="00435F6A" w:rsidTr="004E3664">
      <w:tc>
        <w:tcPr>
          <w:tcW w:w="2995" w:type="dxa"/>
        </w:tcPr>
        <w:p w:rsidR="00435F6A" w:rsidRDefault="00435F6A" w:rsidP="004E3664">
          <w:pPr>
            <w:pStyle w:val="Header"/>
            <w:ind w:left="-115"/>
          </w:pPr>
        </w:p>
      </w:tc>
      <w:tc>
        <w:tcPr>
          <w:tcW w:w="2995" w:type="dxa"/>
        </w:tcPr>
        <w:p w:rsidR="00435F6A" w:rsidRDefault="00435F6A" w:rsidP="004E3664">
          <w:pPr>
            <w:pStyle w:val="Header"/>
            <w:jc w:val="center"/>
          </w:pPr>
        </w:p>
      </w:tc>
      <w:tc>
        <w:tcPr>
          <w:tcW w:w="2995" w:type="dxa"/>
        </w:tcPr>
        <w:p w:rsidR="00435F6A" w:rsidRDefault="00435F6A" w:rsidP="004E3664">
          <w:pPr>
            <w:pStyle w:val="Header"/>
            <w:ind w:right="-115"/>
            <w:jc w:val="right"/>
          </w:pPr>
        </w:p>
      </w:tc>
    </w:tr>
  </w:tbl>
  <w:p w:rsidR="00435F6A" w:rsidRDefault="00B03C5D" w:rsidP="004E3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98087" o:spid="_x0000_s2049" type="#_x0000_t136" style="position:absolute;margin-left:0;margin-top:0;width:174pt;height:64.5pt;rotation:315;z-index:-251657216;mso-position-horizontal:center;mso-position-horizontal-relative:margin;mso-position-vertical:center;mso-position-vertical-relative:margin" o:allowincell="f" fillcolor="silver" stroked="f">
          <v:fill opacity=".5"/>
          <v:textpath style="font-family:&quot;Lato&quot;;font-size:54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7E"/>
    <w:multiLevelType w:val="hybridMultilevel"/>
    <w:tmpl w:val="C0786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1375A"/>
    <w:multiLevelType w:val="hybridMultilevel"/>
    <w:tmpl w:val="A1FE1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61875"/>
    <w:multiLevelType w:val="hybridMultilevel"/>
    <w:tmpl w:val="C3E8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7207A"/>
    <w:multiLevelType w:val="hybridMultilevel"/>
    <w:tmpl w:val="A9F254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84CF3"/>
    <w:multiLevelType w:val="hybridMultilevel"/>
    <w:tmpl w:val="B812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A58E0"/>
    <w:multiLevelType w:val="hybridMultilevel"/>
    <w:tmpl w:val="B60679B6"/>
    <w:lvl w:ilvl="0" w:tplc="B7942F5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055EC"/>
    <w:multiLevelType w:val="hybridMultilevel"/>
    <w:tmpl w:val="DF14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56B20"/>
    <w:multiLevelType w:val="hybridMultilevel"/>
    <w:tmpl w:val="0C28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F7DFE"/>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2330C3"/>
    <w:multiLevelType w:val="hybridMultilevel"/>
    <w:tmpl w:val="22AE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AD431C"/>
    <w:multiLevelType w:val="hybridMultilevel"/>
    <w:tmpl w:val="7206C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26426"/>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8593D"/>
    <w:multiLevelType w:val="hybridMultilevel"/>
    <w:tmpl w:val="62ACB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E5A"/>
    <w:multiLevelType w:val="hybridMultilevel"/>
    <w:tmpl w:val="574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4345D"/>
    <w:multiLevelType w:val="hybridMultilevel"/>
    <w:tmpl w:val="FE28D7B4"/>
    <w:lvl w:ilvl="0" w:tplc="E1147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3C66D1"/>
    <w:multiLevelType w:val="hybridMultilevel"/>
    <w:tmpl w:val="6A02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7328F6"/>
    <w:multiLevelType w:val="hybridMultilevel"/>
    <w:tmpl w:val="6C1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C0BBB"/>
    <w:multiLevelType w:val="hybridMultilevel"/>
    <w:tmpl w:val="717C1190"/>
    <w:lvl w:ilvl="0" w:tplc="4C48E40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19B72DF8"/>
    <w:multiLevelType w:val="hybridMultilevel"/>
    <w:tmpl w:val="0E3E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F6ACA"/>
    <w:multiLevelType w:val="hybridMultilevel"/>
    <w:tmpl w:val="BFA4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51E06"/>
    <w:multiLevelType w:val="hybridMultilevel"/>
    <w:tmpl w:val="1E5C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B6B5C"/>
    <w:multiLevelType w:val="hybridMultilevel"/>
    <w:tmpl w:val="68B6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4D6863"/>
    <w:multiLevelType w:val="hybridMultilevel"/>
    <w:tmpl w:val="DCE4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7E0571"/>
    <w:multiLevelType w:val="hybridMultilevel"/>
    <w:tmpl w:val="88F8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120EA"/>
    <w:multiLevelType w:val="hybridMultilevel"/>
    <w:tmpl w:val="61D22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453335"/>
    <w:multiLevelType w:val="hybridMultilevel"/>
    <w:tmpl w:val="B3263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E92DAB"/>
    <w:multiLevelType w:val="hybridMultilevel"/>
    <w:tmpl w:val="4A7A7D6A"/>
    <w:lvl w:ilvl="0" w:tplc="C74C6B14">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ED5035"/>
    <w:multiLevelType w:val="hybridMultilevel"/>
    <w:tmpl w:val="1662F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4579E2"/>
    <w:multiLevelType w:val="hybridMultilevel"/>
    <w:tmpl w:val="D118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E56173"/>
    <w:multiLevelType w:val="hybridMultilevel"/>
    <w:tmpl w:val="11F0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376EB"/>
    <w:multiLevelType w:val="hybridMultilevel"/>
    <w:tmpl w:val="7E02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C9038D9"/>
    <w:multiLevelType w:val="hybridMultilevel"/>
    <w:tmpl w:val="405A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104D13"/>
    <w:multiLevelType w:val="hybridMultilevel"/>
    <w:tmpl w:val="15965A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2E2B6D99"/>
    <w:multiLevelType w:val="hybridMultilevel"/>
    <w:tmpl w:val="6098F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E4001CD"/>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390EB4"/>
    <w:multiLevelType w:val="hybridMultilevel"/>
    <w:tmpl w:val="9118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6F2F7B"/>
    <w:multiLevelType w:val="hybridMultilevel"/>
    <w:tmpl w:val="35A2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1B06A8C"/>
    <w:multiLevelType w:val="hybridMultilevel"/>
    <w:tmpl w:val="0D72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1C34F30"/>
    <w:multiLevelType w:val="hybridMultilevel"/>
    <w:tmpl w:val="6B1A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1196C"/>
    <w:multiLevelType w:val="hybridMultilevel"/>
    <w:tmpl w:val="8BD0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916E1F"/>
    <w:multiLevelType w:val="hybridMultilevel"/>
    <w:tmpl w:val="F5D0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315877"/>
    <w:multiLevelType w:val="hybridMultilevel"/>
    <w:tmpl w:val="C3342762"/>
    <w:lvl w:ilvl="0" w:tplc="BFCA2CB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383A4E42"/>
    <w:multiLevelType w:val="hybridMultilevel"/>
    <w:tmpl w:val="3910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230AB5"/>
    <w:multiLevelType w:val="hybridMultilevel"/>
    <w:tmpl w:val="E3944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A74440E"/>
    <w:multiLevelType w:val="hybridMultilevel"/>
    <w:tmpl w:val="4DD43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3CBB08CA"/>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D55253C"/>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D6B78E2"/>
    <w:multiLevelType w:val="hybridMultilevel"/>
    <w:tmpl w:val="0E9C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89632C"/>
    <w:multiLevelType w:val="hybridMultilevel"/>
    <w:tmpl w:val="A6C4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9A6EE4"/>
    <w:multiLevelType w:val="hybridMultilevel"/>
    <w:tmpl w:val="BA12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E11D37"/>
    <w:multiLevelType w:val="hybridMultilevel"/>
    <w:tmpl w:val="DA7A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E8D5EF9"/>
    <w:multiLevelType w:val="hybridMultilevel"/>
    <w:tmpl w:val="855EE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F1250"/>
    <w:multiLevelType w:val="hybridMultilevel"/>
    <w:tmpl w:val="6FB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4A45C4"/>
    <w:multiLevelType w:val="hybridMultilevel"/>
    <w:tmpl w:val="9B5EF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FD461D4"/>
    <w:multiLevelType w:val="hybridMultilevel"/>
    <w:tmpl w:val="7F08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FD46EFB"/>
    <w:multiLevelType w:val="hybridMultilevel"/>
    <w:tmpl w:val="9700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5250EF"/>
    <w:multiLevelType w:val="hybridMultilevel"/>
    <w:tmpl w:val="DC567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35D1B04"/>
    <w:multiLevelType w:val="hybridMultilevel"/>
    <w:tmpl w:val="C84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C06853"/>
    <w:multiLevelType w:val="hybridMultilevel"/>
    <w:tmpl w:val="2AA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CA3585"/>
    <w:multiLevelType w:val="hybridMultilevel"/>
    <w:tmpl w:val="66D8F880"/>
    <w:lvl w:ilvl="0" w:tplc="D47630D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62376B4"/>
    <w:multiLevelType w:val="hybridMultilevel"/>
    <w:tmpl w:val="41D4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B514C"/>
    <w:multiLevelType w:val="hybridMultilevel"/>
    <w:tmpl w:val="8E54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6A54F1"/>
    <w:multiLevelType w:val="hybridMultilevel"/>
    <w:tmpl w:val="DE16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576F6"/>
    <w:multiLevelType w:val="hybridMultilevel"/>
    <w:tmpl w:val="F118D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CDC4B17"/>
    <w:multiLevelType w:val="hybridMultilevel"/>
    <w:tmpl w:val="5DF2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D585CA7"/>
    <w:multiLevelType w:val="hybridMultilevel"/>
    <w:tmpl w:val="0B786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6302C1"/>
    <w:multiLevelType w:val="hybridMultilevel"/>
    <w:tmpl w:val="94A28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B270B8"/>
    <w:multiLevelType w:val="hybridMultilevel"/>
    <w:tmpl w:val="A89E6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1EB7DAD"/>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550716"/>
    <w:multiLevelType w:val="hybridMultilevel"/>
    <w:tmpl w:val="1054C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4626838"/>
    <w:multiLevelType w:val="hybridMultilevel"/>
    <w:tmpl w:val="0C149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86909BA"/>
    <w:multiLevelType w:val="hybridMultilevel"/>
    <w:tmpl w:val="9BF0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220007"/>
    <w:multiLevelType w:val="hybridMultilevel"/>
    <w:tmpl w:val="D044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B6F06DC"/>
    <w:multiLevelType w:val="hybridMultilevel"/>
    <w:tmpl w:val="FF18D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F0D3833"/>
    <w:multiLevelType w:val="hybridMultilevel"/>
    <w:tmpl w:val="6382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F5A3C87"/>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D532EF"/>
    <w:multiLevelType w:val="hybridMultilevel"/>
    <w:tmpl w:val="F34C5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0E90A1B"/>
    <w:multiLevelType w:val="hybridMultilevel"/>
    <w:tmpl w:val="192C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E537A6"/>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3" w15:restartNumberingAfterBreak="0">
    <w:nsid w:val="64770146"/>
    <w:multiLevelType w:val="hybridMultilevel"/>
    <w:tmpl w:val="1D525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4C5CAC"/>
    <w:multiLevelType w:val="hybridMultilevel"/>
    <w:tmpl w:val="7E94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D0483B"/>
    <w:multiLevelType w:val="hybridMultilevel"/>
    <w:tmpl w:val="8E82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9095D10"/>
    <w:multiLevelType w:val="hybridMultilevel"/>
    <w:tmpl w:val="5248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7550F5"/>
    <w:multiLevelType w:val="hybridMultilevel"/>
    <w:tmpl w:val="29062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B64C39"/>
    <w:multiLevelType w:val="hybridMultilevel"/>
    <w:tmpl w:val="57B2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3695C8F"/>
    <w:multiLevelType w:val="hybridMultilevel"/>
    <w:tmpl w:val="EBF4A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DF3EF1"/>
    <w:multiLevelType w:val="hybridMultilevel"/>
    <w:tmpl w:val="8790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FD4048"/>
    <w:multiLevelType w:val="hybridMultilevel"/>
    <w:tmpl w:val="6D00F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68D4982"/>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6AD0CB9"/>
    <w:multiLevelType w:val="hybridMultilevel"/>
    <w:tmpl w:val="5CBC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C77F0B"/>
    <w:multiLevelType w:val="hybridMultilevel"/>
    <w:tmpl w:val="CA4AEC68"/>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6" w15:restartNumberingAfterBreak="0">
    <w:nsid w:val="77792CB1"/>
    <w:multiLevelType w:val="hybridMultilevel"/>
    <w:tmpl w:val="AE08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D81DF7"/>
    <w:multiLevelType w:val="hybridMultilevel"/>
    <w:tmpl w:val="A53A1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650A37"/>
    <w:multiLevelType w:val="hybridMultilevel"/>
    <w:tmpl w:val="847ADC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FF283C"/>
    <w:multiLevelType w:val="hybridMultilevel"/>
    <w:tmpl w:val="D512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382315"/>
    <w:multiLevelType w:val="hybridMultilevel"/>
    <w:tmpl w:val="07EA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F1471EC"/>
    <w:multiLevelType w:val="hybridMultilevel"/>
    <w:tmpl w:val="3744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7047EB"/>
    <w:multiLevelType w:val="hybridMultilevel"/>
    <w:tmpl w:val="C28AA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85"/>
  </w:num>
  <w:num w:numId="3">
    <w:abstractNumId w:val="37"/>
  </w:num>
  <w:num w:numId="4">
    <w:abstractNumId w:val="9"/>
  </w:num>
  <w:num w:numId="5">
    <w:abstractNumId w:val="31"/>
  </w:num>
  <w:num w:numId="6">
    <w:abstractNumId w:val="15"/>
  </w:num>
  <w:num w:numId="7">
    <w:abstractNumId w:val="76"/>
  </w:num>
  <w:num w:numId="8">
    <w:abstractNumId w:val="45"/>
  </w:num>
  <w:num w:numId="9">
    <w:abstractNumId w:val="0"/>
  </w:num>
  <w:num w:numId="10">
    <w:abstractNumId w:val="1"/>
  </w:num>
  <w:num w:numId="11">
    <w:abstractNumId w:val="25"/>
  </w:num>
  <w:num w:numId="12">
    <w:abstractNumId w:val="10"/>
  </w:num>
  <w:num w:numId="13">
    <w:abstractNumId w:val="58"/>
  </w:num>
  <w:num w:numId="14">
    <w:abstractNumId w:val="93"/>
  </w:num>
  <w:num w:numId="15">
    <w:abstractNumId w:val="36"/>
  </w:num>
  <w:num w:numId="16">
    <w:abstractNumId w:val="8"/>
  </w:num>
  <w:num w:numId="17">
    <w:abstractNumId w:val="49"/>
  </w:num>
  <w:num w:numId="18">
    <w:abstractNumId w:val="50"/>
  </w:num>
  <w:num w:numId="19">
    <w:abstractNumId w:val="82"/>
  </w:num>
  <w:num w:numId="20">
    <w:abstractNumId w:val="39"/>
  </w:num>
  <w:num w:numId="21">
    <w:abstractNumId w:val="86"/>
  </w:num>
  <w:num w:numId="22">
    <w:abstractNumId w:val="16"/>
  </w:num>
  <w:num w:numId="23">
    <w:abstractNumId w:val="2"/>
  </w:num>
  <w:num w:numId="24">
    <w:abstractNumId w:val="32"/>
  </w:num>
  <w:num w:numId="25">
    <w:abstractNumId w:val="40"/>
  </w:num>
  <w:num w:numId="26">
    <w:abstractNumId w:val="78"/>
  </w:num>
  <w:num w:numId="27">
    <w:abstractNumId w:val="89"/>
  </w:num>
  <w:num w:numId="28">
    <w:abstractNumId w:val="54"/>
  </w:num>
  <w:num w:numId="29">
    <w:abstractNumId w:val="66"/>
  </w:num>
  <w:num w:numId="30">
    <w:abstractNumId w:val="22"/>
  </w:num>
  <w:num w:numId="31">
    <w:abstractNumId w:val="65"/>
  </w:num>
  <w:num w:numId="32">
    <w:abstractNumId w:val="41"/>
  </w:num>
  <w:num w:numId="33">
    <w:abstractNumId w:val="59"/>
  </w:num>
  <w:num w:numId="34">
    <w:abstractNumId w:val="99"/>
  </w:num>
  <w:num w:numId="35">
    <w:abstractNumId w:val="81"/>
  </w:num>
  <w:num w:numId="36">
    <w:abstractNumId w:val="33"/>
  </w:num>
  <w:num w:numId="37">
    <w:abstractNumId w:val="56"/>
  </w:num>
  <w:num w:numId="38">
    <w:abstractNumId w:val="62"/>
  </w:num>
  <w:num w:numId="39">
    <w:abstractNumId w:val="102"/>
  </w:num>
  <w:num w:numId="40">
    <w:abstractNumId w:val="92"/>
  </w:num>
  <w:num w:numId="41">
    <w:abstractNumId w:val="100"/>
  </w:num>
  <w:num w:numId="42">
    <w:abstractNumId w:val="28"/>
  </w:num>
  <w:num w:numId="43">
    <w:abstractNumId w:val="67"/>
  </w:num>
  <w:num w:numId="44">
    <w:abstractNumId w:val="73"/>
  </w:num>
  <w:num w:numId="45">
    <w:abstractNumId w:val="29"/>
  </w:num>
  <w:num w:numId="46">
    <w:abstractNumId w:val="23"/>
  </w:num>
  <w:num w:numId="47">
    <w:abstractNumId w:val="35"/>
  </w:num>
  <w:num w:numId="48">
    <w:abstractNumId w:val="69"/>
  </w:num>
  <w:num w:numId="49">
    <w:abstractNumId w:val="60"/>
  </w:num>
  <w:num w:numId="50">
    <w:abstractNumId w:val="71"/>
  </w:num>
  <w:num w:numId="51">
    <w:abstractNumId w:val="47"/>
  </w:num>
  <w:num w:numId="52">
    <w:abstractNumId w:val="80"/>
  </w:num>
  <w:num w:numId="53">
    <w:abstractNumId w:val="7"/>
  </w:num>
  <w:num w:numId="54">
    <w:abstractNumId w:val="68"/>
  </w:num>
  <w:num w:numId="55">
    <w:abstractNumId w:val="74"/>
  </w:num>
  <w:num w:numId="56">
    <w:abstractNumId w:val="46"/>
  </w:num>
  <w:num w:numId="57">
    <w:abstractNumId w:val="26"/>
  </w:num>
  <w:num w:numId="58">
    <w:abstractNumId w:val="57"/>
  </w:num>
  <w:num w:numId="59">
    <w:abstractNumId w:val="77"/>
  </w:num>
  <w:num w:numId="60">
    <w:abstractNumId w:val="84"/>
  </w:num>
  <w:num w:numId="61">
    <w:abstractNumId w:val="6"/>
  </w:num>
  <w:num w:numId="62">
    <w:abstractNumId w:val="64"/>
  </w:num>
  <w:num w:numId="63">
    <w:abstractNumId w:val="87"/>
  </w:num>
  <w:num w:numId="64">
    <w:abstractNumId w:val="34"/>
  </w:num>
  <w:num w:numId="65">
    <w:abstractNumId w:val="91"/>
  </w:num>
  <w:num w:numId="66">
    <w:abstractNumId w:val="96"/>
  </w:num>
  <w:num w:numId="67">
    <w:abstractNumId w:val="61"/>
  </w:num>
  <w:num w:numId="68">
    <w:abstractNumId w:val="43"/>
  </w:num>
  <w:num w:numId="69">
    <w:abstractNumId w:val="95"/>
  </w:num>
  <w:num w:numId="70">
    <w:abstractNumId w:val="17"/>
  </w:num>
  <w:num w:numId="71">
    <w:abstractNumId w:val="53"/>
  </w:num>
  <w:num w:numId="72">
    <w:abstractNumId w:val="4"/>
  </w:num>
  <w:num w:numId="73">
    <w:abstractNumId w:val="51"/>
  </w:num>
  <w:num w:numId="74">
    <w:abstractNumId w:val="42"/>
  </w:num>
  <w:num w:numId="75">
    <w:abstractNumId w:val="3"/>
  </w:num>
  <w:num w:numId="76">
    <w:abstractNumId w:val="72"/>
  </w:num>
  <w:num w:numId="77">
    <w:abstractNumId w:val="18"/>
  </w:num>
  <w:num w:numId="78">
    <w:abstractNumId w:val="101"/>
  </w:num>
  <w:num w:numId="79">
    <w:abstractNumId w:val="20"/>
  </w:num>
  <w:num w:numId="80">
    <w:abstractNumId w:val="44"/>
  </w:num>
  <w:num w:numId="81">
    <w:abstractNumId w:val="27"/>
  </w:num>
  <w:num w:numId="82">
    <w:abstractNumId w:val="24"/>
  </w:num>
  <w:num w:numId="83">
    <w:abstractNumId w:val="94"/>
  </w:num>
  <w:num w:numId="84">
    <w:abstractNumId w:val="12"/>
  </w:num>
  <w:num w:numId="85">
    <w:abstractNumId w:val="79"/>
  </w:num>
  <w:num w:numId="86">
    <w:abstractNumId w:val="98"/>
  </w:num>
  <w:num w:numId="87">
    <w:abstractNumId w:val="19"/>
  </w:num>
  <w:num w:numId="88">
    <w:abstractNumId w:val="14"/>
  </w:num>
  <w:num w:numId="89">
    <w:abstractNumId w:val="63"/>
  </w:num>
  <w:num w:numId="90">
    <w:abstractNumId w:val="90"/>
  </w:num>
  <w:num w:numId="91">
    <w:abstractNumId w:val="5"/>
  </w:num>
  <w:num w:numId="92">
    <w:abstractNumId w:val="30"/>
  </w:num>
  <w:num w:numId="93">
    <w:abstractNumId w:val="38"/>
  </w:num>
  <w:num w:numId="94">
    <w:abstractNumId w:val="21"/>
  </w:num>
  <w:num w:numId="95">
    <w:abstractNumId w:val="88"/>
  </w:num>
  <w:num w:numId="96">
    <w:abstractNumId w:val="83"/>
  </w:num>
  <w:num w:numId="97">
    <w:abstractNumId w:val="97"/>
  </w:num>
  <w:num w:numId="98">
    <w:abstractNumId w:val="52"/>
  </w:num>
  <w:num w:numId="99">
    <w:abstractNumId w:val="75"/>
  </w:num>
  <w:num w:numId="100">
    <w:abstractNumId w:val="70"/>
  </w:num>
  <w:num w:numId="101">
    <w:abstractNumId w:val="13"/>
  </w:num>
  <w:num w:numId="102">
    <w:abstractNumId w:val="11"/>
  </w:num>
  <w:num w:numId="103">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evenAndOddHeaders/>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58B8"/>
    <w:rsid w:val="00036714"/>
    <w:rsid w:val="00036F5F"/>
    <w:rsid w:val="00047AE6"/>
    <w:rsid w:val="000523AC"/>
    <w:rsid w:val="00052B9E"/>
    <w:rsid w:val="00052F63"/>
    <w:rsid w:val="00053D3C"/>
    <w:rsid w:val="000561C5"/>
    <w:rsid w:val="00056B20"/>
    <w:rsid w:val="000570DC"/>
    <w:rsid w:val="000576EF"/>
    <w:rsid w:val="00057C12"/>
    <w:rsid w:val="00066506"/>
    <w:rsid w:val="00066D06"/>
    <w:rsid w:val="00071679"/>
    <w:rsid w:val="00073126"/>
    <w:rsid w:val="0007364D"/>
    <w:rsid w:val="0007592E"/>
    <w:rsid w:val="0007600A"/>
    <w:rsid w:val="00076D43"/>
    <w:rsid w:val="00076E82"/>
    <w:rsid w:val="00080CD5"/>
    <w:rsid w:val="00081907"/>
    <w:rsid w:val="00082A0D"/>
    <w:rsid w:val="00084523"/>
    <w:rsid w:val="00085A09"/>
    <w:rsid w:val="00086385"/>
    <w:rsid w:val="00086728"/>
    <w:rsid w:val="00086CA5"/>
    <w:rsid w:val="0009155B"/>
    <w:rsid w:val="00093C14"/>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D1722"/>
    <w:rsid w:val="000D26CD"/>
    <w:rsid w:val="000D2EE9"/>
    <w:rsid w:val="000D46CD"/>
    <w:rsid w:val="000D591F"/>
    <w:rsid w:val="000D7F99"/>
    <w:rsid w:val="000E0BCF"/>
    <w:rsid w:val="000E1F86"/>
    <w:rsid w:val="000E2617"/>
    <w:rsid w:val="000E2B6D"/>
    <w:rsid w:val="000E4FA8"/>
    <w:rsid w:val="000F0C6C"/>
    <w:rsid w:val="000F1F7C"/>
    <w:rsid w:val="000F3001"/>
    <w:rsid w:val="000F5729"/>
    <w:rsid w:val="000F7C2C"/>
    <w:rsid w:val="00100B01"/>
    <w:rsid w:val="00103414"/>
    <w:rsid w:val="001058AE"/>
    <w:rsid w:val="00106120"/>
    <w:rsid w:val="001073A4"/>
    <w:rsid w:val="00111A2A"/>
    <w:rsid w:val="001135E0"/>
    <w:rsid w:val="00113F30"/>
    <w:rsid w:val="00115168"/>
    <w:rsid w:val="0011622E"/>
    <w:rsid w:val="0011691B"/>
    <w:rsid w:val="0012339C"/>
    <w:rsid w:val="00125147"/>
    <w:rsid w:val="00125D49"/>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60131"/>
    <w:rsid w:val="00161E24"/>
    <w:rsid w:val="001624BB"/>
    <w:rsid w:val="001626F2"/>
    <w:rsid w:val="00162961"/>
    <w:rsid w:val="00164570"/>
    <w:rsid w:val="001646CE"/>
    <w:rsid w:val="001653F9"/>
    <w:rsid w:val="001742FE"/>
    <w:rsid w:val="001745AC"/>
    <w:rsid w:val="0017526D"/>
    <w:rsid w:val="00182A70"/>
    <w:rsid w:val="00183BA0"/>
    <w:rsid w:val="0018590C"/>
    <w:rsid w:val="0019035C"/>
    <w:rsid w:val="00190B24"/>
    <w:rsid w:val="001926C1"/>
    <w:rsid w:val="00196A6A"/>
    <w:rsid w:val="001A06E3"/>
    <w:rsid w:val="001A0F7D"/>
    <w:rsid w:val="001A2ABD"/>
    <w:rsid w:val="001A2C75"/>
    <w:rsid w:val="001A4751"/>
    <w:rsid w:val="001A4941"/>
    <w:rsid w:val="001A578F"/>
    <w:rsid w:val="001A7C60"/>
    <w:rsid w:val="001A7F62"/>
    <w:rsid w:val="001B2174"/>
    <w:rsid w:val="001B2183"/>
    <w:rsid w:val="001B4FA9"/>
    <w:rsid w:val="001C1839"/>
    <w:rsid w:val="001C1AC5"/>
    <w:rsid w:val="001C346D"/>
    <w:rsid w:val="001C35E7"/>
    <w:rsid w:val="001C4352"/>
    <w:rsid w:val="001C468F"/>
    <w:rsid w:val="001C4C9E"/>
    <w:rsid w:val="001C6E65"/>
    <w:rsid w:val="001D011C"/>
    <w:rsid w:val="001D19F4"/>
    <w:rsid w:val="001D231E"/>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3661"/>
    <w:rsid w:val="002241AB"/>
    <w:rsid w:val="00225F0D"/>
    <w:rsid w:val="002276F8"/>
    <w:rsid w:val="00231F82"/>
    <w:rsid w:val="00233BD9"/>
    <w:rsid w:val="002358AD"/>
    <w:rsid w:val="00235B48"/>
    <w:rsid w:val="00235D99"/>
    <w:rsid w:val="00236E3E"/>
    <w:rsid w:val="00242955"/>
    <w:rsid w:val="0024354A"/>
    <w:rsid w:val="00246AEA"/>
    <w:rsid w:val="00253949"/>
    <w:rsid w:val="00257E9E"/>
    <w:rsid w:val="0026118B"/>
    <w:rsid w:val="00261E15"/>
    <w:rsid w:val="002666D2"/>
    <w:rsid w:val="00267E38"/>
    <w:rsid w:val="00270394"/>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72A"/>
    <w:rsid w:val="002925DD"/>
    <w:rsid w:val="00296820"/>
    <w:rsid w:val="00297563"/>
    <w:rsid w:val="00297905"/>
    <w:rsid w:val="002A021A"/>
    <w:rsid w:val="002A0919"/>
    <w:rsid w:val="002A2672"/>
    <w:rsid w:val="002A4C1C"/>
    <w:rsid w:val="002A54B5"/>
    <w:rsid w:val="002A725F"/>
    <w:rsid w:val="002B629A"/>
    <w:rsid w:val="002C06F4"/>
    <w:rsid w:val="002C08EF"/>
    <w:rsid w:val="002C28A3"/>
    <w:rsid w:val="002C3D25"/>
    <w:rsid w:val="002C6C8C"/>
    <w:rsid w:val="002D00EC"/>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1298A"/>
    <w:rsid w:val="003171E4"/>
    <w:rsid w:val="00321A64"/>
    <w:rsid w:val="003274BC"/>
    <w:rsid w:val="0033124E"/>
    <w:rsid w:val="003417E9"/>
    <w:rsid w:val="003437AC"/>
    <w:rsid w:val="00344944"/>
    <w:rsid w:val="003474FD"/>
    <w:rsid w:val="00350448"/>
    <w:rsid w:val="00352F98"/>
    <w:rsid w:val="00354EB1"/>
    <w:rsid w:val="003577D2"/>
    <w:rsid w:val="00366D2D"/>
    <w:rsid w:val="00366FE0"/>
    <w:rsid w:val="00367DC0"/>
    <w:rsid w:val="00370580"/>
    <w:rsid w:val="0037119E"/>
    <w:rsid w:val="0037520D"/>
    <w:rsid w:val="00377903"/>
    <w:rsid w:val="0038004B"/>
    <w:rsid w:val="003808F4"/>
    <w:rsid w:val="003863B2"/>
    <w:rsid w:val="00390465"/>
    <w:rsid w:val="00392658"/>
    <w:rsid w:val="00392E53"/>
    <w:rsid w:val="00393A43"/>
    <w:rsid w:val="00395825"/>
    <w:rsid w:val="00396586"/>
    <w:rsid w:val="00397164"/>
    <w:rsid w:val="00397F54"/>
    <w:rsid w:val="003A0C3E"/>
    <w:rsid w:val="003A18B5"/>
    <w:rsid w:val="003A3569"/>
    <w:rsid w:val="003A6168"/>
    <w:rsid w:val="003B0C1C"/>
    <w:rsid w:val="003B1D4F"/>
    <w:rsid w:val="003B40F0"/>
    <w:rsid w:val="003C1B00"/>
    <w:rsid w:val="003C737D"/>
    <w:rsid w:val="003D0AB6"/>
    <w:rsid w:val="003D3BF8"/>
    <w:rsid w:val="003D4C1E"/>
    <w:rsid w:val="003D4EC0"/>
    <w:rsid w:val="003D5CDD"/>
    <w:rsid w:val="003D5D9C"/>
    <w:rsid w:val="003D5EE9"/>
    <w:rsid w:val="003D7612"/>
    <w:rsid w:val="003D7D76"/>
    <w:rsid w:val="003E173C"/>
    <w:rsid w:val="003E2ADE"/>
    <w:rsid w:val="003E2D51"/>
    <w:rsid w:val="003E3189"/>
    <w:rsid w:val="003E48B2"/>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50FF8"/>
    <w:rsid w:val="00452ABB"/>
    <w:rsid w:val="004560D3"/>
    <w:rsid w:val="00462195"/>
    <w:rsid w:val="004635F7"/>
    <w:rsid w:val="00464FEF"/>
    <w:rsid w:val="00465F99"/>
    <w:rsid w:val="0047052C"/>
    <w:rsid w:val="0047126D"/>
    <w:rsid w:val="00473F18"/>
    <w:rsid w:val="00476141"/>
    <w:rsid w:val="00477BA8"/>
    <w:rsid w:val="00481F96"/>
    <w:rsid w:val="004852BD"/>
    <w:rsid w:val="00485A67"/>
    <w:rsid w:val="0048795E"/>
    <w:rsid w:val="004905A4"/>
    <w:rsid w:val="00491C30"/>
    <w:rsid w:val="00494D4F"/>
    <w:rsid w:val="00495329"/>
    <w:rsid w:val="00495F4C"/>
    <w:rsid w:val="00495FA7"/>
    <w:rsid w:val="0049621E"/>
    <w:rsid w:val="00496F1E"/>
    <w:rsid w:val="004974CB"/>
    <w:rsid w:val="004A4DC4"/>
    <w:rsid w:val="004B0F99"/>
    <w:rsid w:val="004B1C7E"/>
    <w:rsid w:val="004B200B"/>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CD1"/>
    <w:rsid w:val="004E3664"/>
    <w:rsid w:val="004E645F"/>
    <w:rsid w:val="004E7408"/>
    <w:rsid w:val="004F1DBB"/>
    <w:rsid w:val="004F1F67"/>
    <w:rsid w:val="004F2412"/>
    <w:rsid w:val="004F31A0"/>
    <w:rsid w:val="004F3C8C"/>
    <w:rsid w:val="004F4526"/>
    <w:rsid w:val="004F683B"/>
    <w:rsid w:val="00500409"/>
    <w:rsid w:val="005031C2"/>
    <w:rsid w:val="00503661"/>
    <w:rsid w:val="005041F8"/>
    <w:rsid w:val="0050442E"/>
    <w:rsid w:val="00504FA3"/>
    <w:rsid w:val="00505CDD"/>
    <w:rsid w:val="0051088F"/>
    <w:rsid w:val="00512A62"/>
    <w:rsid w:val="00514DF2"/>
    <w:rsid w:val="0052072C"/>
    <w:rsid w:val="005216ED"/>
    <w:rsid w:val="00522E45"/>
    <w:rsid w:val="00522F22"/>
    <w:rsid w:val="00531937"/>
    <w:rsid w:val="00532BFE"/>
    <w:rsid w:val="00534046"/>
    <w:rsid w:val="005355D9"/>
    <w:rsid w:val="00535767"/>
    <w:rsid w:val="00536690"/>
    <w:rsid w:val="005368CF"/>
    <w:rsid w:val="0054227C"/>
    <w:rsid w:val="00544B20"/>
    <w:rsid w:val="00544F9A"/>
    <w:rsid w:val="0054749F"/>
    <w:rsid w:val="00547DD9"/>
    <w:rsid w:val="00551D7F"/>
    <w:rsid w:val="00552104"/>
    <w:rsid w:val="00552A08"/>
    <w:rsid w:val="00554E15"/>
    <w:rsid w:val="0055691C"/>
    <w:rsid w:val="005572D7"/>
    <w:rsid w:val="00557454"/>
    <w:rsid w:val="00557878"/>
    <w:rsid w:val="0056230C"/>
    <w:rsid w:val="00567910"/>
    <w:rsid w:val="00573210"/>
    <w:rsid w:val="0057502C"/>
    <w:rsid w:val="005832D7"/>
    <w:rsid w:val="00584797"/>
    <w:rsid w:val="00584F88"/>
    <w:rsid w:val="00586254"/>
    <w:rsid w:val="0058737D"/>
    <w:rsid w:val="005909E9"/>
    <w:rsid w:val="0059236B"/>
    <w:rsid w:val="0059398D"/>
    <w:rsid w:val="005A0707"/>
    <w:rsid w:val="005A1D5B"/>
    <w:rsid w:val="005A7BC5"/>
    <w:rsid w:val="005A7DD6"/>
    <w:rsid w:val="005B0083"/>
    <w:rsid w:val="005B0F5B"/>
    <w:rsid w:val="005B5875"/>
    <w:rsid w:val="005B6A09"/>
    <w:rsid w:val="005B7732"/>
    <w:rsid w:val="005B77DD"/>
    <w:rsid w:val="005C1B95"/>
    <w:rsid w:val="005C29F7"/>
    <w:rsid w:val="005C61F5"/>
    <w:rsid w:val="005D0136"/>
    <w:rsid w:val="005D0400"/>
    <w:rsid w:val="005D1595"/>
    <w:rsid w:val="005E0392"/>
    <w:rsid w:val="005E0F87"/>
    <w:rsid w:val="005E1A3C"/>
    <w:rsid w:val="005F389F"/>
    <w:rsid w:val="005F7382"/>
    <w:rsid w:val="00600850"/>
    <w:rsid w:val="00601814"/>
    <w:rsid w:val="006018A1"/>
    <w:rsid w:val="006028F4"/>
    <w:rsid w:val="0060328B"/>
    <w:rsid w:val="00603297"/>
    <w:rsid w:val="00603B98"/>
    <w:rsid w:val="00605BE1"/>
    <w:rsid w:val="006062C7"/>
    <w:rsid w:val="00612E24"/>
    <w:rsid w:val="00616630"/>
    <w:rsid w:val="00621596"/>
    <w:rsid w:val="006218B9"/>
    <w:rsid w:val="006255DD"/>
    <w:rsid w:val="00627DEA"/>
    <w:rsid w:val="00631BF2"/>
    <w:rsid w:val="00632013"/>
    <w:rsid w:val="0063489D"/>
    <w:rsid w:val="0063500E"/>
    <w:rsid w:val="00635207"/>
    <w:rsid w:val="00637BD1"/>
    <w:rsid w:val="006409BB"/>
    <w:rsid w:val="00640F43"/>
    <w:rsid w:val="006418CA"/>
    <w:rsid w:val="006430E7"/>
    <w:rsid w:val="0064407F"/>
    <w:rsid w:val="006477CD"/>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5F1"/>
    <w:rsid w:val="0067767A"/>
    <w:rsid w:val="00680B10"/>
    <w:rsid w:val="00687404"/>
    <w:rsid w:val="00692DC3"/>
    <w:rsid w:val="006936C7"/>
    <w:rsid w:val="006945B2"/>
    <w:rsid w:val="00695F2B"/>
    <w:rsid w:val="00695F64"/>
    <w:rsid w:val="006A126E"/>
    <w:rsid w:val="006A1742"/>
    <w:rsid w:val="006A3AD6"/>
    <w:rsid w:val="006A5E87"/>
    <w:rsid w:val="006A7547"/>
    <w:rsid w:val="006B1140"/>
    <w:rsid w:val="006B1F04"/>
    <w:rsid w:val="006B29BC"/>
    <w:rsid w:val="006B3661"/>
    <w:rsid w:val="006B3F8A"/>
    <w:rsid w:val="006B46B1"/>
    <w:rsid w:val="006B4FE3"/>
    <w:rsid w:val="006C25BB"/>
    <w:rsid w:val="006C2C8D"/>
    <w:rsid w:val="006C40CD"/>
    <w:rsid w:val="006C687B"/>
    <w:rsid w:val="006D087D"/>
    <w:rsid w:val="006D1D1E"/>
    <w:rsid w:val="006D29C7"/>
    <w:rsid w:val="006D5CF0"/>
    <w:rsid w:val="006E0DAF"/>
    <w:rsid w:val="006F34B9"/>
    <w:rsid w:val="006F4A30"/>
    <w:rsid w:val="006F5154"/>
    <w:rsid w:val="006F6DC9"/>
    <w:rsid w:val="006F76E5"/>
    <w:rsid w:val="0070036F"/>
    <w:rsid w:val="00701682"/>
    <w:rsid w:val="007019B9"/>
    <w:rsid w:val="00701EE4"/>
    <w:rsid w:val="0070355A"/>
    <w:rsid w:val="00704710"/>
    <w:rsid w:val="00705BE9"/>
    <w:rsid w:val="00706033"/>
    <w:rsid w:val="007063D7"/>
    <w:rsid w:val="007101D9"/>
    <w:rsid w:val="00714A02"/>
    <w:rsid w:val="00714E80"/>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3FC8"/>
    <w:rsid w:val="00785687"/>
    <w:rsid w:val="0078657A"/>
    <w:rsid w:val="007905BC"/>
    <w:rsid w:val="007913C3"/>
    <w:rsid w:val="007940CE"/>
    <w:rsid w:val="00794D87"/>
    <w:rsid w:val="00796B44"/>
    <w:rsid w:val="007A0B12"/>
    <w:rsid w:val="007A5495"/>
    <w:rsid w:val="007A6823"/>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7D38"/>
    <w:rsid w:val="007F00C5"/>
    <w:rsid w:val="007F1CB6"/>
    <w:rsid w:val="007F45BF"/>
    <w:rsid w:val="007F5B46"/>
    <w:rsid w:val="00802E17"/>
    <w:rsid w:val="0080325E"/>
    <w:rsid w:val="00803686"/>
    <w:rsid w:val="00803F6E"/>
    <w:rsid w:val="008047A2"/>
    <w:rsid w:val="00805FB8"/>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1402"/>
    <w:rsid w:val="0083694E"/>
    <w:rsid w:val="008408D8"/>
    <w:rsid w:val="0084238F"/>
    <w:rsid w:val="00845A78"/>
    <w:rsid w:val="00845CC9"/>
    <w:rsid w:val="008525AA"/>
    <w:rsid w:val="00852D7D"/>
    <w:rsid w:val="0085710B"/>
    <w:rsid w:val="0085764E"/>
    <w:rsid w:val="00861015"/>
    <w:rsid w:val="00861446"/>
    <w:rsid w:val="0086184F"/>
    <w:rsid w:val="008619FC"/>
    <w:rsid w:val="0086227C"/>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CB5"/>
    <w:rsid w:val="0088199D"/>
    <w:rsid w:val="0088323E"/>
    <w:rsid w:val="00883416"/>
    <w:rsid w:val="008837EF"/>
    <w:rsid w:val="00887C75"/>
    <w:rsid w:val="00890187"/>
    <w:rsid w:val="00894DD0"/>
    <w:rsid w:val="008A0053"/>
    <w:rsid w:val="008A0357"/>
    <w:rsid w:val="008A056D"/>
    <w:rsid w:val="008A06A0"/>
    <w:rsid w:val="008A1E42"/>
    <w:rsid w:val="008A289E"/>
    <w:rsid w:val="008A60D1"/>
    <w:rsid w:val="008B00BF"/>
    <w:rsid w:val="008B00CA"/>
    <w:rsid w:val="008B188D"/>
    <w:rsid w:val="008B65A8"/>
    <w:rsid w:val="008B7E9C"/>
    <w:rsid w:val="008C049B"/>
    <w:rsid w:val="008C11D6"/>
    <w:rsid w:val="008C13A6"/>
    <w:rsid w:val="008C28F8"/>
    <w:rsid w:val="008D03E4"/>
    <w:rsid w:val="008D08D6"/>
    <w:rsid w:val="008D256D"/>
    <w:rsid w:val="008D4762"/>
    <w:rsid w:val="008D652E"/>
    <w:rsid w:val="008D7167"/>
    <w:rsid w:val="008E043E"/>
    <w:rsid w:val="008E0B8E"/>
    <w:rsid w:val="008E1E26"/>
    <w:rsid w:val="008E347C"/>
    <w:rsid w:val="008E4DA6"/>
    <w:rsid w:val="008E5C50"/>
    <w:rsid w:val="008E746E"/>
    <w:rsid w:val="008E7836"/>
    <w:rsid w:val="008F0118"/>
    <w:rsid w:val="008F41EC"/>
    <w:rsid w:val="008F5FC9"/>
    <w:rsid w:val="00900B1C"/>
    <w:rsid w:val="00900D04"/>
    <w:rsid w:val="009012BA"/>
    <w:rsid w:val="0090169F"/>
    <w:rsid w:val="00902404"/>
    <w:rsid w:val="009039B6"/>
    <w:rsid w:val="00910BC1"/>
    <w:rsid w:val="0091193F"/>
    <w:rsid w:val="0091360C"/>
    <w:rsid w:val="009140DA"/>
    <w:rsid w:val="0091626E"/>
    <w:rsid w:val="0091686B"/>
    <w:rsid w:val="00917B91"/>
    <w:rsid w:val="00920383"/>
    <w:rsid w:val="00922C9B"/>
    <w:rsid w:val="00923886"/>
    <w:rsid w:val="00923EBB"/>
    <w:rsid w:val="00925EAC"/>
    <w:rsid w:val="009274BD"/>
    <w:rsid w:val="009333F7"/>
    <w:rsid w:val="009349E9"/>
    <w:rsid w:val="00935E79"/>
    <w:rsid w:val="00936433"/>
    <w:rsid w:val="00941B1C"/>
    <w:rsid w:val="009454B5"/>
    <w:rsid w:val="00947B2E"/>
    <w:rsid w:val="009555F7"/>
    <w:rsid w:val="009641D3"/>
    <w:rsid w:val="00965C6F"/>
    <w:rsid w:val="00967494"/>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A1F26"/>
    <w:rsid w:val="009A1FBC"/>
    <w:rsid w:val="009A2DF3"/>
    <w:rsid w:val="009A4E94"/>
    <w:rsid w:val="009A7B41"/>
    <w:rsid w:val="009B20FF"/>
    <w:rsid w:val="009B4301"/>
    <w:rsid w:val="009B5AB8"/>
    <w:rsid w:val="009B6771"/>
    <w:rsid w:val="009C3F80"/>
    <w:rsid w:val="009C42A1"/>
    <w:rsid w:val="009C5905"/>
    <w:rsid w:val="009C7636"/>
    <w:rsid w:val="009C7CEC"/>
    <w:rsid w:val="009D0DB7"/>
    <w:rsid w:val="009D0FCB"/>
    <w:rsid w:val="009D151F"/>
    <w:rsid w:val="009D161F"/>
    <w:rsid w:val="009D184B"/>
    <w:rsid w:val="009D6CD4"/>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4467"/>
    <w:rsid w:val="00A1475F"/>
    <w:rsid w:val="00A15FB7"/>
    <w:rsid w:val="00A16E37"/>
    <w:rsid w:val="00A16F5C"/>
    <w:rsid w:val="00A176F3"/>
    <w:rsid w:val="00A21E67"/>
    <w:rsid w:val="00A22AC6"/>
    <w:rsid w:val="00A25343"/>
    <w:rsid w:val="00A26C02"/>
    <w:rsid w:val="00A30145"/>
    <w:rsid w:val="00A32DA9"/>
    <w:rsid w:val="00A33737"/>
    <w:rsid w:val="00A3412C"/>
    <w:rsid w:val="00A34FE7"/>
    <w:rsid w:val="00A40719"/>
    <w:rsid w:val="00A40FF6"/>
    <w:rsid w:val="00A42F66"/>
    <w:rsid w:val="00A461A2"/>
    <w:rsid w:val="00A474EF"/>
    <w:rsid w:val="00A4765C"/>
    <w:rsid w:val="00A502F8"/>
    <w:rsid w:val="00A52673"/>
    <w:rsid w:val="00A5360E"/>
    <w:rsid w:val="00A54D55"/>
    <w:rsid w:val="00A557B1"/>
    <w:rsid w:val="00A557C6"/>
    <w:rsid w:val="00A56CE6"/>
    <w:rsid w:val="00A62C42"/>
    <w:rsid w:val="00A65B32"/>
    <w:rsid w:val="00A66638"/>
    <w:rsid w:val="00A67BB4"/>
    <w:rsid w:val="00A70829"/>
    <w:rsid w:val="00A71F51"/>
    <w:rsid w:val="00A722B4"/>
    <w:rsid w:val="00A72A29"/>
    <w:rsid w:val="00A73510"/>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7462"/>
    <w:rsid w:val="00AD13CD"/>
    <w:rsid w:val="00AD1A20"/>
    <w:rsid w:val="00AD61F1"/>
    <w:rsid w:val="00AD64BF"/>
    <w:rsid w:val="00AD6BE0"/>
    <w:rsid w:val="00AD7026"/>
    <w:rsid w:val="00AE22CF"/>
    <w:rsid w:val="00AE266D"/>
    <w:rsid w:val="00AE441D"/>
    <w:rsid w:val="00AE553D"/>
    <w:rsid w:val="00AE5C31"/>
    <w:rsid w:val="00AE6CF4"/>
    <w:rsid w:val="00AF0F47"/>
    <w:rsid w:val="00AF19F3"/>
    <w:rsid w:val="00AF37F7"/>
    <w:rsid w:val="00AF503A"/>
    <w:rsid w:val="00AF712A"/>
    <w:rsid w:val="00B00422"/>
    <w:rsid w:val="00B01169"/>
    <w:rsid w:val="00B02610"/>
    <w:rsid w:val="00B03C5D"/>
    <w:rsid w:val="00B04F92"/>
    <w:rsid w:val="00B0655A"/>
    <w:rsid w:val="00B0767B"/>
    <w:rsid w:val="00B127C2"/>
    <w:rsid w:val="00B13240"/>
    <w:rsid w:val="00B13383"/>
    <w:rsid w:val="00B14200"/>
    <w:rsid w:val="00B14A9F"/>
    <w:rsid w:val="00B166A5"/>
    <w:rsid w:val="00B22DD1"/>
    <w:rsid w:val="00B26667"/>
    <w:rsid w:val="00B306A3"/>
    <w:rsid w:val="00B34762"/>
    <w:rsid w:val="00B34C62"/>
    <w:rsid w:val="00B37462"/>
    <w:rsid w:val="00B513ED"/>
    <w:rsid w:val="00B51C49"/>
    <w:rsid w:val="00B571CA"/>
    <w:rsid w:val="00B60EED"/>
    <w:rsid w:val="00B61C13"/>
    <w:rsid w:val="00B6400A"/>
    <w:rsid w:val="00B64146"/>
    <w:rsid w:val="00B655D6"/>
    <w:rsid w:val="00B70223"/>
    <w:rsid w:val="00B70394"/>
    <w:rsid w:val="00B70BFD"/>
    <w:rsid w:val="00B70CC2"/>
    <w:rsid w:val="00B70EAC"/>
    <w:rsid w:val="00B71754"/>
    <w:rsid w:val="00B71FC8"/>
    <w:rsid w:val="00B73DCB"/>
    <w:rsid w:val="00B754F6"/>
    <w:rsid w:val="00B7709A"/>
    <w:rsid w:val="00B82249"/>
    <w:rsid w:val="00B834C8"/>
    <w:rsid w:val="00B8358E"/>
    <w:rsid w:val="00B85352"/>
    <w:rsid w:val="00B863BA"/>
    <w:rsid w:val="00B86EFD"/>
    <w:rsid w:val="00B90571"/>
    <w:rsid w:val="00B90BDD"/>
    <w:rsid w:val="00B9231F"/>
    <w:rsid w:val="00B945FC"/>
    <w:rsid w:val="00B9489D"/>
    <w:rsid w:val="00B9662C"/>
    <w:rsid w:val="00B96BC6"/>
    <w:rsid w:val="00B97FB0"/>
    <w:rsid w:val="00BA03BD"/>
    <w:rsid w:val="00BA479D"/>
    <w:rsid w:val="00BA50F7"/>
    <w:rsid w:val="00BA6C55"/>
    <w:rsid w:val="00BA7FB1"/>
    <w:rsid w:val="00BB3C2E"/>
    <w:rsid w:val="00BB3CF7"/>
    <w:rsid w:val="00BB6E28"/>
    <w:rsid w:val="00BC158C"/>
    <w:rsid w:val="00BC2E2A"/>
    <w:rsid w:val="00BC499C"/>
    <w:rsid w:val="00BC5AF9"/>
    <w:rsid w:val="00BC7090"/>
    <w:rsid w:val="00BD27E6"/>
    <w:rsid w:val="00BD6549"/>
    <w:rsid w:val="00BE27B6"/>
    <w:rsid w:val="00BE4471"/>
    <w:rsid w:val="00BE4492"/>
    <w:rsid w:val="00BE45C3"/>
    <w:rsid w:val="00BE4BA6"/>
    <w:rsid w:val="00BE59D2"/>
    <w:rsid w:val="00BE5C74"/>
    <w:rsid w:val="00BF044D"/>
    <w:rsid w:val="00BF2F1F"/>
    <w:rsid w:val="00BF4DB4"/>
    <w:rsid w:val="00C00C67"/>
    <w:rsid w:val="00C021C9"/>
    <w:rsid w:val="00C048AC"/>
    <w:rsid w:val="00C055D9"/>
    <w:rsid w:val="00C06D5E"/>
    <w:rsid w:val="00C077A6"/>
    <w:rsid w:val="00C078AB"/>
    <w:rsid w:val="00C112D3"/>
    <w:rsid w:val="00C114F6"/>
    <w:rsid w:val="00C11EB9"/>
    <w:rsid w:val="00C12191"/>
    <w:rsid w:val="00C143B9"/>
    <w:rsid w:val="00C153DB"/>
    <w:rsid w:val="00C1690A"/>
    <w:rsid w:val="00C169ED"/>
    <w:rsid w:val="00C179FD"/>
    <w:rsid w:val="00C21C3F"/>
    <w:rsid w:val="00C256B1"/>
    <w:rsid w:val="00C27695"/>
    <w:rsid w:val="00C303B3"/>
    <w:rsid w:val="00C32F19"/>
    <w:rsid w:val="00C355B4"/>
    <w:rsid w:val="00C35782"/>
    <w:rsid w:val="00C37227"/>
    <w:rsid w:val="00C40A19"/>
    <w:rsid w:val="00C41E67"/>
    <w:rsid w:val="00C466DB"/>
    <w:rsid w:val="00C470CC"/>
    <w:rsid w:val="00C47FD1"/>
    <w:rsid w:val="00C52E83"/>
    <w:rsid w:val="00C536A7"/>
    <w:rsid w:val="00C53A92"/>
    <w:rsid w:val="00C56F25"/>
    <w:rsid w:val="00C62673"/>
    <w:rsid w:val="00C628D5"/>
    <w:rsid w:val="00C62A4E"/>
    <w:rsid w:val="00C670A0"/>
    <w:rsid w:val="00C67FC3"/>
    <w:rsid w:val="00C706C5"/>
    <w:rsid w:val="00C70FAC"/>
    <w:rsid w:val="00C75A3D"/>
    <w:rsid w:val="00C75E19"/>
    <w:rsid w:val="00C76699"/>
    <w:rsid w:val="00C77305"/>
    <w:rsid w:val="00C81740"/>
    <w:rsid w:val="00C848B0"/>
    <w:rsid w:val="00C906AF"/>
    <w:rsid w:val="00C90BA2"/>
    <w:rsid w:val="00C92BF1"/>
    <w:rsid w:val="00C94D6E"/>
    <w:rsid w:val="00C955F9"/>
    <w:rsid w:val="00C96B3A"/>
    <w:rsid w:val="00C97666"/>
    <w:rsid w:val="00CA11BF"/>
    <w:rsid w:val="00CA1775"/>
    <w:rsid w:val="00CA2883"/>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D0BA3"/>
    <w:rsid w:val="00CD12AD"/>
    <w:rsid w:val="00CD504E"/>
    <w:rsid w:val="00CD5305"/>
    <w:rsid w:val="00CD597C"/>
    <w:rsid w:val="00CD7BCD"/>
    <w:rsid w:val="00CE282B"/>
    <w:rsid w:val="00CE4D51"/>
    <w:rsid w:val="00CE6075"/>
    <w:rsid w:val="00CE7D6F"/>
    <w:rsid w:val="00CF0430"/>
    <w:rsid w:val="00CF1A51"/>
    <w:rsid w:val="00CF1C51"/>
    <w:rsid w:val="00CF3AB7"/>
    <w:rsid w:val="00CF3F13"/>
    <w:rsid w:val="00D011CA"/>
    <w:rsid w:val="00D10F21"/>
    <w:rsid w:val="00D111D7"/>
    <w:rsid w:val="00D1309C"/>
    <w:rsid w:val="00D15D0F"/>
    <w:rsid w:val="00D15E08"/>
    <w:rsid w:val="00D17797"/>
    <w:rsid w:val="00D17A7A"/>
    <w:rsid w:val="00D202A4"/>
    <w:rsid w:val="00D20D21"/>
    <w:rsid w:val="00D23918"/>
    <w:rsid w:val="00D24A20"/>
    <w:rsid w:val="00D24F94"/>
    <w:rsid w:val="00D268E4"/>
    <w:rsid w:val="00D272DB"/>
    <w:rsid w:val="00D307C0"/>
    <w:rsid w:val="00D32D00"/>
    <w:rsid w:val="00D34B8A"/>
    <w:rsid w:val="00D34CB8"/>
    <w:rsid w:val="00D36762"/>
    <w:rsid w:val="00D3694C"/>
    <w:rsid w:val="00D379CB"/>
    <w:rsid w:val="00D4182F"/>
    <w:rsid w:val="00D41A5B"/>
    <w:rsid w:val="00D44DA4"/>
    <w:rsid w:val="00D577C8"/>
    <w:rsid w:val="00D57935"/>
    <w:rsid w:val="00D614D1"/>
    <w:rsid w:val="00D6274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7B91"/>
    <w:rsid w:val="00D90CD1"/>
    <w:rsid w:val="00D924B6"/>
    <w:rsid w:val="00DA05CD"/>
    <w:rsid w:val="00DA2EE8"/>
    <w:rsid w:val="00DA3108"/>
    <w:rsid w:val="00DA4084"/>
    <w:rsid w:val="00DA5736"/>
    <w:rsid w:val="00DA6D92"/>
    <w:rsid w:val="00DB09B2"/>
    <w:rsid w:val="00DB3166"/>
    <w:rsid w:val="00DB3651"/>
    <w:rsid w:val="00DB4D5F"/>
    <w:rsid w:val="00DB5663"/>
    <w:rsid w:val="00DB5A83"/>
    <w:rsid w:val="00DC006D"/>
    <w:rsid w:val="00DC16C1"/>
    <w:rsid w:val="00DC1EF5"/>
    <w:rsid w:val="00DC25AF"/>
    <w:rsid w:val="00DC37BC"/>
    <w:rsid w:val="00DC692A"/>
    <w:rsid w:val="00DD0F2F"/>
    <w:rsid w:val="00DD21C0"/>
    <w:rsid w:val="00DD3CF3"/>
    <w:rsid w:val="00DD6A40"/>
    <w:rsid w:val="00DD6EA9"/>
    <w:rsid w:val="00DD6F33"/>
    <w:rsid w:val="00DE158D"/>
    <w:rsid w:val="00DE1767"/>
    <w:rsid w:val="00DE381F"/>
    <w:rsid w:val="00DE7B8C"/>
    <w:rsid w:val="00DF0A77"/>
    <w:rsid w:val="00DF19FB"/>
    <w:rsid w:val="00DF6FC7"/>
    <w:rsid w:val="00E00673"/>
    <w:rsid w:val="00E01DEB"/>
    <w:rsid w:val="00E022DF"/>
    <w:rsid w:val="00E0253D"/>
    <w:rsid w:val="00E02C00"/>
    <w:rsid w:val="00E04C03"/>
    <w:rsid w:val="00E05076"/>
    <w:rsid w:val="00E07E5C"/>
    <w:rsid w:val="00E10C6E"/>
    <w:rsid w:val="00E11BB8"/>
    <w:rsid w:val="00E12451"/>
    <w:rsid w:val="00E15E24"/>
    <w:rsid w:val="00E15F93"/>
    <w:rsid w:val="00E20CE7"/>
    <w:rsid w:val="00E25029"/>
    <w:rsid w:val="00E278D9"/>
    <w:rsid w:val="00E325D9"/>
    <w:rsid w:val="00E34211"/>
    <w:rsid w:val="00E35089"/>
    <w:rsid w:val="00E35467"/>
    <w:rsid w:val="00E355C7"/>
    <w:rsid w:val="00E379D3"/>
    <w:rsid w:val="00E412E2"/>
    <w:rsid w:val="00E414BB"/>
    <w:rsid w:val="00E4162B"/>
    <w:rsid w:val="00E41D8B"/>
    <w:rsid w:val="00E42225"/>
    <w:rsid w:val="00E4308E"/>
    <w:rsid w:val="00E43373"/>
    <w:rsid w:val="00E43820"/>
    <w:rsid w:val="00E4388E"/>
    <w:rsid w:val="00E45257"/>
    <w:rsid w:val="00E45709"/>
    <w:rsid w:val="00E47252"/>
    <w:rsid w:val="00E47F39"/>
    <w:rsid w:val="00E50B1C"/>
    <w:rsid w:val="00E51B6D"/>
    <w:rsid w:val="00E531C9"/>
    <w:rsid w:val="00E53A12"/>
    <w:rsid w:val="00E556D8"/>
    <w:rsid w:val="00E55EC7"/>
    <w:rsid w:val="00E571B6"/>
    <w:rsid w:val="00E62FCD"/>
    <w:rsid w:val="00E64FE2"/>
    <w:rsid w:val="00E65106"/>
    <w:rsid w:val="00E663AD"/>
    <w:rsid w:val="00E66F0E"/>
    <w:rsid w:val="00E7265A"/>
    <w:rsid w:val="00E73FC4"/>
    <w:rsid w:val="00E7547D"/>
    <w:rsid w:val="00E77115"/>
    <w:rsid w:val="00E80A81"/>
    <w:rsid w:val="00E810A1"/>
    <w:rsid w:val="00E82425"/>
    <w:rsid w:val="00E8439C"/>
    <w:rsid w:val="00E846A4"/>
    <w:rsid w:val="00E8697B"/>
    <w:rsid w:val="00E91224"/>
    <w:rsid w:val="00E91DA3"/>
    <w:rsid w:val="00E92339"/>
    <w:rsid w:val="00E93B91"/>
    <w:rsid w:val="00E96DEF"/>
    <w:rsid w:val="00EA3ED0"/>
    <w:rsid w:val="00EA4509"/>
    <w:rsid w:val="00EB0D73"/>
    <w:rsid w:val="00EB1867"/>
    <w:rsid w:val="00EB2746"/>
    <w:rsid w:val="00EB4D9C"/>
    <w:rsid w:val="00EB51EE"/>
    <w:rsid w:val="00EB6BA9"/>
    <w:rsid w:val="00EC1001"/>
    <w:rsid w:val="00EC570E"/>
    <w:rsid w:val="00ED1F9F"/>
    <w:rsid w:val="00ED58F6"/>
    <w:rsid w:val="00ED5FB5"/>
    <w:rsid w:val="00ED7A3B"/>
    <w:rsid w:val="00EE07DC"/>
    <w:rsid w:val="00EE115C"/>
    <w:rsid w:val="00EE4FBD"/>
    <w:rsid w:val="00EF1FA5"/>
    <w:rsid w:val="00EF29E3"/>
    <w:rsid w:val="00EF3A4C"/>
    <w:rsid w:val="00EF4004"/>
    <w:rsid w:val="00EF459A"/>
    <w:rsid w:val="00EF6FB1"/>
    <w:rsid w:val="00EF78F3"/>
    <w:rsid w:val="00F000E2"/>
    <w:rsid w:val="00F005D7"/>
    <w:rsid w:val="00F0139E"/>
    <w:rsid w:val="00F04128"/>
    <w:rsid w:val="00F050AA"/>
    <w:rsid w:val="00F05BB4"/>
    <w:rsid w:val="00F05D78"/>
    <w:rsid w:val="00F07149"/>
    <w:rsid w:val="00F07ABC"/>
    <w:rsid w:val="00F106A5"/>
    <w:rsid w:val="00F10A3B"/>
    <w:rsid w:val="00F1107E"/>
    <w:rsid w:val="00F11677"/>
    <w:rsid w:val="00F129B6"/>
    <w:rsid w:val="00F14AB0"/>
    <w:rsid w:val="00F20013"/>
    <w:rsid w:val="00F20972"/>
    <w:rsid w:val="00F277CE"/>
    <w:rsid w:val="00F27B6F"/>
    <w:rsid w:val="00F313AE"/>
    <w:rsid w:val="00F31F22"/>
    <w:rsid w:val="00F33078"/>
    <w:rsid w:val="00F346E8"/>
    <w:rsid w:val="00F4072A"/>
    <w:rsid w:val="00F40E31"/>
    <w:rsid w:val="00F41336"/>
    <w:rsid w:val="00F42257"/>
    <w:rsid w:val="00F45CF5"/>
    <w:rsid w:val="00F46BA5"/>
    <w:rsid w:val="00F470FD"/>
    <w:rsid w:val="00F5182A"/>
    <w:rsid w:val="00F525FE"/>
    <w:rsid w:val="00F62AF0"/>
    <w:rsid w:val="00F70E1E"/>
    <w:rsid w:val="00F73D4E"/>
    <w:rsid w:val="00F7403A"/>
    <w:rsid w:val="00F746A2"/>
    <w:rsid w:val="00F75027"/>
    <w:rsid w:val="00F76BED"/>
    <w:rsid w:val="00F80124"/>
    <w:rsid w:val="00F801E4"/>
    <w:rsid w:val="00F81DFA"/>
    <w:rsid w:val="00F81E39"/>
    <w:rsid w:val="00F8353F"/>
    <w:rsid w:val="00F8378F"/>
    <w:rsid w:val="00F83F47"/>
    <w:rsid w:val="00F8756B"/>
    <w:rsid w:val="00F90595"/>
    <w:rsid w:val="00F93286"/>
    <w:rsid w:val="00F94454"/>
    <w:rsid w:val="00F974F8"/>
    <w:rsid w:val="00FA00C3"/>
    <w:rsid w:val="00FA09AE"/>
    <w:rsid w:val="00FA0F22"/>
    <w:rsid w:val="00FA187D"/>
    <w:rsid w:val="00FA1E6B"/>
    <w:rsid w:val="00FA29AC"/>
    <w:rsid w:val="00FA2BEC"/>
    <w:rsid w:val="00FA332E"/>
    <w:rsid w:val="00FA3A18"/>
    <w:rsid w:val="00FA3EC1"/>
    <w:rsid w:val="00FA67D1"/>
    <w:rsid w:val="00FA70D7"/>
    <w:rsid w:val="00FA76C8"/>
    <w:rsid w:val="00FA78C8"/>
    <w:rsid w:val="00FA7E33"/>
    <w:rsid w:val="00FB0795"/>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6C1B419-A085-44FF-BE95-AC81042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1123234663">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420761620">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ist.gov/it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veapprenticeship.org" TargetMode="External"/><Relationship Id="rId24" Type="http://schemas.openxmlformats.org/officeDocument/2006/relationships/header" Target="header2.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yperlink" Target="mailto:djones@urban.org" TargetMode="External"/><Relationship Id="rId19" Type="http://schemas.openxmlformats.org/officeDocument/2006/relationships/hyperlink" Target="https://www.nist.gov/itl/applied-cybersecurity"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innovativeapprenticeship.org" TargetMode="External"/><Relationship Id="rId14" Type="http://schemas.openxmlformats.org/officeDocument/2006/relationships/footer" Target="footer2.xml"/><Relationship Id="rId22" Type="http://schemas.openxmlformats.org/officeDocument/2006/relationships/hyperlink" Target="https://www.careeronestop.org/CompetencyModel/competency-models/buidling-blocks-model.aspx" TargetMode="External"/><Relationship Id="rId27" Type="http://schemas.openxmlformats.org/officeDocument/2006/relationships/header" Target="header3.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hyperlink" Target="mailto:djones@urban.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A92E-54C3-4E54-B3B9-72AD73C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Template>
  <TotalTime>0</TotalTime>
  <Pages>83</Pages>
  <Words>9986</Words>
  <Characters>61916</Characters>
  <Application>Microsoft Office Word</Application>
  <DocSecurity>0</DocSecurity>
  <Lines>6191</Lines>
  <Paragraphs>2054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Diane</dc:creator>
  <cp:lastModifiedBy>Jones, Diane</cp:lastModifiedBy>
  <cp:revision>2</cp:revision>
  <cp:lastPrinted>2017-09-14T22:39:00Z</cp:lastPrinted>
  <dcterms:created xsi:type="dcterms:W3CDTF">2017-11-02T18:39:00Z</dcterms:created>
  <dcterms:modified xsi:type="dcterms:W3CDTF">2017-11-02T18:39:00Z</dcterms:modified>
</cp:coreProperties>
</file>